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4" w:rsidRPr="008B1B2E" w:rsidRDefault="00404D84">
      <w:pPr>
        <w:spacing w:after="0" w:line="259" w:lineRule="auto"/>
        <w:ind w:left="0" w:right="0" w:firstLine="0"/>
        <w:jc w:val="right"/>
      </w:pPr>
    </w:p>
    <w:sdt>
      <w:sdtPr>
        <w:id w:val="1113173989"/>
        <w:docPartObj>
          <w:docPartGallery w:val="Cover Pages"/>
          <w:docPartUnique/>
        </w:docPartObj>
      </w:sdtPr>
      <w:sdtEndPr/>
      <w:sdtContent>
        <w:p w:rsidR="00A2179C" w:rsidRDefault="00A2179C" w:rsidP="00A2179C">
          <w:r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6C77A5D4" wp14:editId="452197B9">
                    <wp:simplePos x="0" y="0"/>
                    <wp:positionH relativeFrom="column">
                      <wp:posOffset>1463040</wp:posOffset>
                    </wp:positionH>
                    <wp:positionV relativeFrom="paragraph">
                      <wp:posOffset>4394835</wp:posOffset>
                    </wp:positionV>
                    <wp:extent cx="4457700" cy="628650"/>
                    <wp:effectExtent l="0" t="0" r="0" b="0"/>
                    <wp:wrapNone/>
                    <wp:docPr id="34" name="Rectángul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577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2179C" w:rsidRPr="00A2179C" w:rsidRDefault="00A2179C" w:rsidP="00A2179C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40"/>
                                  </w:rPr>
                                  <w:t>C a l i d a d</w:t>
                                </w:r>
                                <w:r w:rsidRPr="00A2179C">
                                  <w:rPr>
                                    <w:rFonts w:asciiTheme="majorHAnsi" w:hAnsiTheme="majorHAnsi" w:cstheme="majorHAnsi"/>
                                    <w:sz w:val="40"/>
                                  </w:rPr>
                                  <w:t xml:space="preserve">   </w:t>
                                </w:r>
                                <w:proofErr w:type="spellStart"/>
                                <w:r w:rsidRPr="00A2179C">
                                  <w:rPr>
                                    <w:rFonts w:asciiTheme="majorHAnsi" w:hAnsiTheme="majorHAnsi" w:cstheme="majorHAnsi"/>
                                    <w:sz w:val="40"/>
                                  </w:rPr>
                                  <w:t>d</w:t>
                                </w:r>
                                <w:proofErr w:type="spellEnd"/>
                                <w:r w:rsidRPr="00A2179C">
                                  <w:rPr>
                                    <w:rFonts w:asciiTheme="majorHAnsi" w:hAnsiTheme="majorHAnsi" w:cstheme="majorHAnsi"/>
                                    <w:sz w:val="40"/>
                                  </w:rPr>
                                  <w:t xml:space="preserve"> e   s o f t w a r 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C77A5D4" id="Rectángulo 34" o:spid="_x0000_s1026" style="position:absolute;left:0;text-align:left;margin-left:115.2pt;margin-top:346.05pt;width:351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" fillcolor="#00b0f0" stroked="f" strokeweight="1pt">
                    <v:textbox>
                      <w:txbxContent>
                        <w:p w:rsidR="00A2179C" w:rsidRPr="00A2179C" w:rsidRDefault="00A2179C" w:rsidP="00A2179C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40"/>
                            </w:rPr>
                            <w:t>C a l i d a d</w:t>
                          </w:r>
                          <w:r w:rsidRPr="00A2179C">
                            <w:rPr>
                              <w:rFonts w:asciiTheme="majorHAnsi" w:hAnsiTheme="majorHAnsi" w:cstheme="majorHAnsi"/>
                              <w:sz w:val="40"/>
                            </w:rPr>
                            <w:t xml:space="preserve">   </w:t>
                          </w:r>
                          <w:proofErr w:type="spellStart"/>
                          <w:r w:rsidRPr="00A2179C">
                            <w:rPr>
                              <w:rFonts w:asciiTheme="majorHAnsi" w:hAnsiTheme="majorHAnsi" w:cstheme="majorHAnsi"/>
                              <w:sz w:val="40"/>
                            </w:rPr>
                            <w:t>d</w:t>
                          </w:r>
                          <w:proofErr w:type="spellEnd"/>
                          <w:r w:rsidRPr="00A2179C">
                            <w:rPr>
                              <w:rFonts w:asciiTheme="majorHAnsi" w:hAnsiTheme="majorHAnsi" w:cstheme="majorHAnsi"/>
                              <w:sz w:val="40"/>
                            </w:rPr>
                            <w:t xml:space="preserve"> e   s o f t w a r e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4C668A7" wp14:editId="3AA99D58">
                    <wp:simplePos x="0" y="0"/>
                    <wp:positionH relativeFrom="column">
                      <wp:posOffset>643890</wp:posOffset>
                    </wp:positionH>
                    <wp:positionV relativeFrom="paragraph">
                      <wp:posOffset>3118485</wp:posOffset>
                    </wp:positionV>
                    <wp:extent cx="6038850" cy="1276350"/>
                    <wp:effectExtent l="0" t="0" r="0" b="0"/>
                    <wp:wrapNone/>
                    <wp:docPr id="33" name="Rectángul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38850" cy="12763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2179C" w:rsidRPr="002B7090" w:rsidRDefault="002B7090" w:rsidP="00A2179C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color w:val="F8F8F8" w:themeColor="background1"/>
                                    <w:sz w:val="48"/>
                                    <w:szCs w:val="48"/>
                                    <w:lang w:val="es-US"/>
                                  </w:rPr>
                                </w:pPr>
                                <w:r w:rsidRPr="002B7090">
                                  <w:rPr>
                                    <w:rFonts w:asciiTheme="majorHAnsi" w:hAnsiTheme="majorHAnsi" w:cstheme="majorHAnsi"/>
                                    <w:b/>
                                    <w:color w:val="F8F8F8" w:themeColor="background1"/>
                                    <w:sz w:val="48"/>
                                    <w:szCs w:val="48"/>
                                    <w:lang w:val="es-US"/>
                                  </w:rPr>
                                  <w:t>Modelos para el aseguramiento de software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4C668A7" id="Rectángulo 33" o:spid="_x0000_s1027" style="position:absolute;left:0;text-align:left;margin-left:50.7pt;margin-top:245.55pt;width:475.5pt;height:10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" fillcolor="#0070c0" stroked="f" strokeweight="1pt">
                    <v:textbox>
                      <w:txbxContent>
                        <w:p w:rsidR="00A2179C" w:rsidRPr="002B7090" w:rsidRDefault="002B7090" w:rsidP="00A2179C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8F8F8" w:themeColor="background1"/>
                              <w:sz w:val="48"/>
                              <w:szCs w:val="48"/>
                              <w:lang w:val="es-US"/>
                            </w:rPr>
                          </w:pPr>
                          <w:r w:rsidRPr="002B7090">
                            <w:rPr>
                              <w:rFonts w:asciiTheme="majorHAnsi" w:hAnsiTheme="majorHAnsi" w:cstheme="majorHAnsi"/>
                              <w:b/>
                              <w:color w:val="F8F8F8" w:themeColor="background1"/>
                              <w:sz w:val="48"/>
                              <w:szCs w:val="48"/>
                              <w:lang w:val="es-US"/>
                            </w:rPr>
                            <w:t>Modelos para el aseguramiento de software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806082C" wp14:editId="3A74333C">
                    <wp:simplePos x="0" y="0"/>
                    <wp:positionH relativeFrom="column">
                      <wp:posOffset>1048385</wp:posOffset>
                    </wp:positionH>
                    <wp:positionV relativeFrom="paragraph">
                      <wp:posOffset>838200</wp:posOffset>
                    </wp:positionV>
                    <wp:extent cx="1652270" cy="1178560"/>
                    <wp:effectExtent l="0" t="0" r="5080" b="2540"/>
                    <wp:wrapNone/>
                    <wp:docPr id="10" name="Rectángu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rgbClr val="92D050">
                                <a:alpha val="54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5B871A0" id="Rectángulo 10" o:spid="_x0000_s1026" style="position:absolute;margin-left:82.55pt;margin-top:66pt;width:130.1pt;height:9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" fillcolor="#92d050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6DE67EE" wp14:editId="6D45D4D9">
                    <wp:simplePos x="0" y="0"/>
                    <wp:positionH relativeFrom="column">
                      <wp:posOffset>3384550</wp:posOffset>
                    </wp:positionH>
                    <wp:positionV relativeFrom="paragraph">
                      <wp:posOffset>-896620</wp:posOffset>
                    </wp:positionV>
                    <wp:extent cx="1652270" cy="1178560"/>
                    <wp:effectExtent l="0" t="0" r="5080" b="2540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5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F4D90BF" id="Rectángulo 6" o:spid="_x0000_s1026" style="position:absolute;margin-left:266.5pt;margin-top:-70.6pt;width:130.1pt;height:9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" fillcolor="#5b9bd5 [3204]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B037C4C" wp14:editId="3FC44601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1461135</wp:posOffset>
                    </wp:positionV>
                    <wp:extent cx="1652270" cy="1178560"/>
                    <wp:effectExtent l="0" t="0" r="5080" b="2540"/>
                    <wp:wrapNone/>
                    <wp:docPr id="8" name="Rectángu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rgbClr val="C00000">
                                <a:alpha val="54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E2272BC" id="Rectángulo 8" o:spid="_x0000_s1026" style="position:absolute;margin-left:1.1pt;margin-top:115.05pt;width:130.1pt;height:9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" fillcolor="#c00000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7BE5865" wp14:editId="0C521833">
                    <wp:simplePos x="0" y="0"/>
                    <wp:positionH relativeFrom="column">
                      <wp:posOffset>-1076325</wp:posOffset>
                    </wp:positionH>
                    <wp:positionV relativeFrom="paragraph">
                      <wp:posOffset>843280</wp:posOffset>
                    </wp:positionV>
                    <wp:extent cx="1652270" cy="1178560"/>
                    <wp:effectExtent l="0" t="0" r="5080" b="2540"/>
                    <wp:wrapNone/>
                    <wp:docPr id="12" name="Rectángul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rgbClr val="00B050">
                                <a:alpha val="54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B38A531" id="Rectángulo 12" o:spid="_x0000_s1026" style="position:absolute;margin-left:-84.75pt;margin-top:66.4pt;width:130.1pt;height:9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" fillcolor="#00b050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44771985" wp14:editId="281AD79D">
                    <wp:simplePos x="0" y="0"/>
                    <wp:positionH relativeFrom="column">
                      <wp:posOffset>-600710</wp:posOffset>
                    </wp:positionH>
                    <wp:positionV relativeFrom="paragraph">
                      <wp:posOffset>-894715</wp:posOffset>
                    </wp:positionV>
                    <wp:extent cx="1652270" cy="1178560"/>
                    <wp:effectExtent l="0" t="0" r="5080" b="2540"/>
                    <wp:wrapNone/>
                    <wp:docPr id="13" name="Rectángul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54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4960D94" id="Rectángulo 13" o:spid="_x0000_s1026" style="position:absolute;margin-left:-47.3pt;margin-top:-70.45pt;width:130.1pt;height:9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" fillcolor="red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8CE62C6" wp14:editId="10B01D60">
                    <wp:simplePos x="0" y="0"/>
                    <wp:positionH relativeFrom="column">
                      <wp:posOffset>299720</wp:posOffset>
                    </wp:positionH>
                    <wp:positionV relativeFrom="paragraph">
                      <wp:posOffset>-125095</wp:posOffset>
                    </wp:positionV>
                    <wp:extent cx="1652270" cy="1178560"/>
                    <wp:effectExtent l="0" t="0" r="5080" b="2540"/>
                    <wp:wrapNone/>
                    <wp:docPr id="15" name="Rectángul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rgbClr val="FFFF00">
                                <a:alpha val="54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7B02FFB" id="Rectángulo 15" o:spid="_x0000_s1026" style="position:absolute;margin-left:23.6pt;margin-top:-9.85pt;width:130.1pt;height:9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" fillcolor="yellow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4F639E60" wp14:editId="3BBFB30D">
                    <wp:simplePos x="0" y="0"/>
                    <wp:positionH relativeFrom="column">
                      <wp:posOffset>1389380</wp:posOffset>
                    </wp:positionH>
                    <wp:positionV relativeFrom="paragraph">
                      <wp:posOffset>-721360</wp:posOffset>
                    </wp:positionV>
                    <wp:extent cx="1652270" cy="1178560"/>
                    <wp:effectExtent l="0" t="0" r="5080" b="2540"/>
                    <wp:wrapNone/>
                    <wp:docPr id="11" name="Rectá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rgbClr val="7030A0">
                                <a:alpha val="54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2B8E066" id="Rectángulo 11" o:spid="_x0000_s1026" style="position:absolute;margin-left:109.4pt;margin-top:-56.8pt;width:130.1pt;height:9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" fillcolor="#7030a0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444BBF6" wp14:editId="1BEB95B9">
                    <wp:simplePos x="0" y="0"/>
                    <wp:positionH relativeFrom="column">
                      <wp:posOffset>2348230</wp:posOffset>
                    </wp:positionH>
                    <wp:positionV relativeFrom="paragraph">
                      <wp:posOffset>18415</wp:posOffset>
                    </wp:positionV>
                    <wp:extent cx="1652270" cy="1178560"/>
                    <wp:effectExtent l="0" t="0" r="5080" b="2540"/>
                    <wp:wrapNone/>
                    <wp:docPr id="3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alpha val="5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7AA7C33" id="Rectángulo 3" o:spid="_x0000_s1026" style="position:absolute;margin-left:184.9pt;margin-top:1.45pt;width:130.1pt;height:9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" fillcolor="#ed7d31 [3205]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37DBAD61" wp14:editId="01972D8C">
                    <wp:simplePos x="0" y="0"/>
                    <wp:positionH relativeFrom="column">
                      <wp:posOffset>3131185</wp:posOffset>
                    </wp:positionH>
                    <wp:positionV relativeFrom="paragraph">
                      <wp:posOffset>645795</wp:posOffset>
                    </wp:positionV>
                    <wp:extent cx="1652270" cy="1178560"/>
                    <wp:effectExtent l="0" t="0" r="5080" b="2540"/>
                    <wp:wrapNone/>
                    <wp:docPr id="16" name="Rectángulo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270" cy="117856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alpha val="54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BC4158D" id="Rectángulo 16" o:spid="_x0000_s1026" style="position:absolute;margin-left:246.55pt;margin-top:50.85pt;width:130.1pt;height:9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" fillcolor="#ffc000 [3207]" stroked="f" strokeweight="1pt">
                    <v:fill opacity="35466f"/>
                  </v:rect>
                </w:pict>
              </mc:Fallback>
            </mc:AlternateContent>
          </w:r>
          <w:r w:rsidRPr="00742C8A"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1FBAF607" wp14:editId="627D3DCA">
                    <wp:simplePos x="0" y="0"/>
                    <wp:positionH relativeFrom="column">
                      <wp:posOffset>4475683</wp:posOffset>
                    </wp:positionH>
                    <wp:positionV relativeFrom="paragraph">
                      <wp:posOffset>-246555</wp:posOffset>
                    </wp:positionV>
                    <wp:extent cx="1652530" cy="1178805"/>
                    <wp:effectExtent l="0" t="0" r="5080" b="2540"/>
                    <wp:wrapNone/>
                    <wp:docPr id="14" name="Rectángu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530" cy="1178805"/>
                            </a:xfrm>
                            <a:prstGeom prst="rect">
                              <a:avLst/>
                            </a:prstGeom>
                            <a:solidFill>
                              <a:srgbClr val="00B0F0">
                                <a:alpha val="54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DDB67F0" id="Rectángulo 14" o:spid="_x0000_s1026" style="position:absolute;margin-left:352.4pt;margin-top:-19.4pt;width:130.1pt;height:9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" fillcolor="#00b0f0" stroked="f" strokeweight="1pt">
                    <v:fill opacity="35466f"/>
                  </v:rect>
                </w:pict>
              </mc:Fallback>
            </mc:AlternateContent>
          </w:r>
        </w:p>
        <w:p w:rsidR="00A2179C" w:rsidRDefault="00A2179C" w:rsidP="00A2179C">
          <w:r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9B84C27" wp14:editId="2E4E6D8E">
                    <wp:simplePos x="0" y="0"/>
                    <wp:positionH relativeFrom="page">
                      <wp:posOffset>9728</wp:posOffset>
                    </wp:positionH>
                    <wp:positionV relativeFrom="paragraph">
                      <wp:posOffset>5637976</wp:posOffset>
                    </wp:positionV>
                    <wp:extent cx="3429000" cy="1001865"/>
                    <wp:effectExtent l="0" t="0" r="19050" b="27305"/>
                    <wp:wrapSquare wrapText="bothSides"/>
                    <wp:docPr id="35" name="Rectá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0" cy="100186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2179C" w:rsidRPr="00A2179C" w:rsidRDefault="00A2179C" w:rsidP="00A2179C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8F8F8" w:themeColor="background1"/>
                                    <w:sz w:val="32"/>
                                  </w:rPr>
                                </w:pPr>
                                <w:r w:rsidRPr="00A2179C">
                                  <w:rPr>
                                    <w:rFonts w:asciiTheme="majorHAnsi" w:hAnsiTheme="majorHAnsi" w:cstheme="majorHAnsi"/>
                                    <w:color w:val="F8F8F8" w:themeColor="background1"/>
                                    <w:sz w:val="32"/>
                                  </w:rPr>
                                  <w:t>Brenda Juárez Santiago</w:t>
                                </w:r>
                              </w:p>
                              <w:p w:rsidR="00A2179C" w:rsidRPr="00A2179C" w:rsidRDefault="00A2179C" w:rsidP="00A2179C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8F8F8" w:themeColor="background1"/>
                                    <w:sz w:val="32"/>
                                  </w:rPr>
                                </w:pPr>
                                <w:r w:rsidRPr="00A2179C">
                                  <w:rPr>
                                    <w:rFonts w:asciiTheme="majorHAnsi" w:hAnsiTheme="majorHAnsi" w:cstheme="majorHAnsi"/>
                                    <w:color w:val="F8F8F8" w:themeColor="background1"/>
                                    <w:sz w:val="32"/>
                                  </w:rPr>
                                  <w:t>PROFESORA</w:t>
                                </w:r>
                              </w:p>
                              <w:p w:rsidR="00A2179C" w:rsidRPr="00A2179C" w:rsidRDefault="00A2179C" w:rsidP="00A2179C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8F8F8" w:themeColor="background1"/>
                                    <w:sz w:val="32"/>
                                  </w:rPr>
                                </w:pPr>
                                <w:r w:rsidRPr="00A2179C">
                                  <w:rPr>
                                    <w:rFonts w:asciiTheme="majorHAnsi" w:hAnsiTheme="majorHAnsi" w:cstheme="majorHAnsi"/>
                                    <w:color w:val="F8F8F8" w:themeColor="background1"/>
                                    <w:sz w:val="32"/>
                                  </w:rPr>
                                  <w:t>Quinto Cuatrimestre</w:t>
                                </w:r>
                              </w:p>
                              <w:p w:rsidR="00A2179C" w:rsidRPr="00A2179C" w:rsidRDefault="00A2179C" w:rsidP="00A2179C">
                                <w:pPr>
                                  <w:jc w:val="center"/>
                                  <w:rPr>
                                    <w:color w:val="F8F8F8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B84C27" id="Rectángulo 35" o:spid="_x0000_s1028" style="position:absolute;left:0;text-align:left;margin-left:.75pt;margin-top:443.95pt;width:270pt;height:78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" fillcolor="#141414 [3200]" strokecolor="#090909 [1600]" strokeweight="1pt">
                    <v:textbox>
                      <w:txbxContent>
                        <w:p w:rsidR="00A2179C" w:rsidRPr="00A2179C" w:rsidRDefault="00A2179C" w:rsidP="00A2179C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color w:val="F8F8F8" w:themeColor="background1"/>
                              <w:sz w:val="32"/>
                            </w:rPr>
                          </w:pPr>
                          <w:r w:rsidRPr="00A2179C">
                            <w:rPr>
                              <w:rFonts w:asciiTheme="majorHAnsi" w:hAnsiTheme="majorHAnsi" w:cstheme="majorHAnsi"/>
                              <w:color w:val="F8F8F8" w:themeColor="background1"/>
                              <w:sz w:val="32"/>
                            </w:rPr>
                            <w:t>Brenda Juárez Santiago</w:t>
                          </w:r>
                        </w:p>
                        <w:p w:rsidR="00A2179C" w:rsidRPr="00A2179C" w:rsidRDefault="00A2179C" w:rsidP="00A2179C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color w:val="F8F8F8" w:themeColor="background1"/>
                              <w:sz w:val="32"/>
                            </w:rPr>
                          </w:pPr>
                          <w:r w:rsidRPr="00A2179C">
                            <w:rPr>
                              <w:rFonts w:asciiTheme="majorHAnsi" w:hAnsiTheme="majorHAnsi" w:cstheme="majorHAnsi"/>
                              <w:color w:val="F8F8F8" w:themeColor="background1"/>
                              <w:sz w:val="32"/>
                            </w:rPr>
                            <w:t>PROFESORA</w:t>
                          </w:r>
                        </w:p>
                        <w:p w:rsidR="00A2179C" w:rsidRPr="00A2179C" w:rsidRDefault="00A2179C" w:rsidP="00A2179C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color w:val="F8F8F8" w:themeColor="background1"/>
                              <w:sz w:val="32"/>
                            </w:rPr>
                          </w:pPr>
                          <w:r w:rsidRPr="00A2179C">
                            <w:rPr>
                              <w:rFonts w:asciiTheme="majorHAnsi" w:hAnsiTheme="majorHAnsi" w:cstheme="majorHAnsi"/>
                              <w:color w:val="F8F8F8" w:themeColor="background1"/>
                              <w:sz w:val="32"/>
                            </w:rPr>
                            <w:t>Quinto Cuatrimestre</w:t>
                          </w:r>
                        </w:p>
                        <w:p w:rsidR="00A2179C" w:rsidRPr="00A2179C" w:rsidRDefault="00A2179C" w:rsidP="00A2179C">
                          <w:pPr>
                            <w:jc w:val="center"/>
                            <w:rPr>
                              <w:color w:val="F8F8F8" w:themeColor="background1"/>
                            </w:rPr>
                          </w:pPr>
                        </w:p>
                      </w:txbxContent>
                    </v:textbox>
                    <w10:wrap type="square" anchorx="page"/>
                  </v:rect>
                </w:pict>
              </mc:Fallback>
            </mc:AlternateContent>
          </w:r>
          <w:r>
            <w:rPr>
              <w:noProof/>
              <w:lang w:val="es-US" w:eastAsia="es-U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11CD9DF5" wp14:editId="18316A6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2179C" w:rsidRDefault="00A2179C" w:rsidP="00A2179C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1CD9DF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29" type="#_x0000_t202" style="position:absolute;left:0;text-align:left;margin-left:0;margin-top:0;width:288.25pt;height:287.5pt;z-index:251679744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" filled="f" stroked="f" strokeweight=".5pt">
                    <v:textbox style="mso-fit-shape-to-text:t" inset="0,0,0,0">
                      <w:txbxContent>
                        <w:p w:rsidR="00A2179C" w:rsidRDefault="00A2179C" w:rsidP="00A2179C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516599" w:rsidRDefault="006B29B6" w:rsidP="00516599">
      <w:pPr>
        <w:spacing w:line="259" w:lineRule="auto"/>
        <w:rPr>
          <w:b/>
          <w:color w:val="C00000"/>
          <w:sz w:val="32"/>
          <w:szCs w:val="32"/>
        </w:rPr>
      </w:pPr>
      <w:r w:rsidRPr="008B1B2E">
        <w:lastRenderedPageBreak/>
        <w:t xml:space="preserve"> </w:t>
      </w:r>
    </w:p>
    <w:p w:rsidR="002B7090" w:rsidRPr="00ED7654" w:rsidRDefault="002B7090" w:rsidP="002B7090">
      <w:pPr>
        <w:jc w:val="center"/>
        <w:rPr>
          <w:b/>
          <w:sz w:val="28"/>
        </w:rPr>
      </w:pPr>
      <w:proofErr w:type="spellStart"/>
      <w:r w:rsidRPr="00ED7654">
        <w:rPr>
          <w:b/>
          <w:sz w:val="28"/>
        </w:rPr>
        <w:t>MoPROSOFT</w:t>
      </w:r>
      <w:proofErr w:type="spellEnd"/>
    </w:p>
    <w:p w:rsidR="002B7090" w:rsidRDefault="002B7090" w:rsidP="002B7090">
      <w:pPr>
        <w:rPr>
          <w:b/>
        </w:rPr>
      </w:pPr>
    </w:p>
    <w:p w:rsidR="002B7090" w:rsidRDefault="002B7090" w:rsidP="002B7090">
      <w:r w:rsidRPr="00414217">
        <w:rPr>
          <w:b/>
        </w:rPr>
        <w:t>Modelo de Procesos para el Desarrollo de Software.</w:t>
      </w:r>
    </w:p>
    <w:p w:rsidR="002B7090" w:rsidRPr="00FC0F70" w:rsidRDefault="002B7090" w:rsidP="002B7090">
      <w:r>
        <w:t xml:space="preserve">Modelo para la evaluación y mantenimiento de software, así como su seguimiento en el desarrollo de esos sistemas de software. </w:t>
      </w:r>
      <w:r w:rsidRPr="00FC0F70">
        <w:t>Generalmente orientado a pequeñas y medianas empresas que desarrollan software</w:t>
      </w:r>
      <w:r>
        <w:t>;</w:t>
      </w:r>
      <w:r w:rsidRPr="00FC0F70">
        <w:t xml:space="preserve"> más del 90% de las organizaciones que desarrollan software son </w:t>
      </w:r>
      <w:proofErr w:type="gramStart"/>
      <w:r w:rsidRPr="00FC0F70">
        <w:t xml:space="preserve">pymes, </w:t>
      </w:r>
      <w:r>
        <w:t xml:space="preserve"> pues</w:t>
      </w:r>
      <w:proofErr w:type="gramEnd"/>
      <w:r>
        <w:t xml:space="preserve"> las </w:t>
      </w:r>
      <w:r w:rsidRPr="00FC0F70">
        <w:t>limitaciones de recursos se</w:t>
      </w:r>
      <w:r>
        <w:t xml:space="preserve"> les hace más difícil adoptar </w:t>
      </w:r>
      <w:r w:rsidRPr="00FC0F70">
        <w:t>otros modelos que están orientados a organizaciones grandes.</w:t>
      </w:r>
    </w:p>
    <w:p w:rsidR="002B7090" w:rsidRPr="00E92604" w:rsidRDefault="002B7090" w:rsidP="002B709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14217">
        <w:rPr>
          <w:rFonts w:asciiTheme="minorHAnsi" w:hAnsiTheme="minorHAnsi" w:cstheme="minorBidi"/>
          <w:color w:val="auto"/>
          <w:sz w:val="22"/>
          <w:szCs w:val="22"/>
        </w:rPr>
        <w:t>Desarrollado por la Asociación Mexicana para la Calidad en Ingeniería de Software a través de la Facultad de Ciencias de la UNAM.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414217">
        <w:rPr>
          <w:sz w:val="22"/>
          <w:szCs w:val="22"/>
        </w:rPr>
        <w:t>Moprosoft</w:t>
      </w:r>
      <w:proofErr w:type="spellEnd"/>
      <w:r w:rsidRPr="00414217">
        <w:rPr>
          <w:sz w:val="22"/>
          <w:szCs w:val="22"/>
        </w:rPr>
        <w:t xml:space="preserve"> </w:t>
      </w:r>
      <w:r>
        <w:t>se</w:t>
      </w:r>
      <w:r w:rsidRPr="00414217">
        <w:rPr>
          <w:sz w:val="22"/>
          <w:szCs w:val="22"/>
        </w:rPr>
        <w:t xml:space="preserve"> ha identificado con la norma técnica NMX-059/01-NYCE2005 que fue declarada Norma Mexicana el 15 de agosto de 2005bajo una publicación</w:t>
      </w:r>
      <w:r>
        <w:t xml:space="preserve"> </w:t>
      </w:r>
      <w:r w:rsidRPr="00414217">
        <w:rPr>
          <w:sz w:val="22"/>
          <w:szCs w:val="22"/>
        </w:rPr>
        <w:t>en el Diario de la Federación</w:t>
      </w:r>
      <w:r>
        <w:t>.</w:t>
      </w:r>
    </w:p>
    <w:p w:rsidR="002B7090" w:rsidRDefault="002B7090" w:rsidP="002B7090">
      <w:pPr>
        <w:rPr>
          <w:b/>
          <w:i/>
        </w:rPr>
      </w:pPr>
    </w:p>
    <w:p w:rsidR="002B7090" w:rsidRPr="003F366C" w:rsidRDefault="002B7090" w:rsidP="002B7090">
      <w:pPr>
        <w:rPr>
          <w:b/>
          <w:i/>
        </w:rPr>
      </w:pPr>
      <w:r w:rsidRPr="003F366C">
        <w:rPr>
          <w:b/>
          <w:i/>
        </w:rPr>
        <w:t>Características</w:t>
      </w:r>
    </w:p>
    <w:p w:rsidR="002B7090" w:rsidRPr="002B7090" w:rsidRDefault="002B7090" w:rsidP="002B7090">
      <w:pPr>
        <w:rPr>
          <w:sz w:val="22"/>
        </w:rPr>
      </w:pPr>
      <w:r w:rsidRPr="002B7090">
        <w:rPr>
          <w:sz w:val="22"/>
        </w:rPr>
        <w:t xml:space="preserve">Gestiona recursos, procesos así como su </w:t>
      </w:r>
      <w:proofErr w:type="spellStart"/>
      <w:r w:rsidRPr="002B7090">
        <w:rPr>
          <w:sz w:val="22"/>
        </w:rPr>
        <w:t>mantebilidad</w:t>
      </w:r>
      <w:proofErr w:type="spellEnd"/>
      <w:r w:rsidRPr="002B7090">
        <w:rPr>
          <w:sz w:val="22"/>
        </w:rPr>
        <w:t xml:space="preserve"> que componen el conocimiento de la organización en </w:t>
      </w:r>
      <w:proofErr w:type="gramStart"/>
      <w:r w:rsidRPr="002B7090">
        <w:rPr>
          <w:sz w:val="22"/>
        </w:rPr>
        <w:t>el  desarrollo</w:t>
      </w:r>
      <w:proofErr w:type="gramEnd"/>
      <w:r w:rsidRPr="002B7090">
        <w:rPr>
          <w:sz w:val="22"/>
        </w:rPr>
        <w:t xml:space="preserve"> de su proyecto  (productos generados, mediciones, documentación de procesos y datos cosechados a partir del uso y de las lecciones aprendidas sobre el proyecto desarrollado), mediante su definición,  planificación, y su implementación.</w:t>
      </w:r>
    </w:p>
    <w:p w:rsidR="002B7090" w:rsidRPr="002B7090" w:rsidRDefault="002B7090" w:rsidP="002B7090">
      <w:pPr>
        <w:rPr>
          <w:sz w:val="22"/>
        </w:rPr>
      </w:pPr>
      <w:r w:rsidRPr="002B7090">
        <w:rPr>
          <w:sz w:val="22"/>
        </w:rPr>
        <w:t>Basada en los modelos de procesos ISO9001:2000, en las áreas de procesos de los niveles 2 y 3 de CMM-SW: CMM-SWv.1.1., en el marco general ISO/IEC15504 y en prácticas y conceptos de PMBOKYSWEBOK.</w:t>
      </w:r>
    </w:p>
    <w:p w:rsidR="002B7090" w:rsidRDefault="002B7090" w:rsidP="002B7090">
      <w:pPr>
        <w:jc w:val="center"/>
        <w:rPr>
          <w:b/>
          <w:i/>
        </w:rPr>
      </w:pPr>
    </w:p>
    <w:p w:rsidR="002B7090" w:rsidRPr="009034BE" w:rsidRDefault="002B7090" w:rsidP="002B7090">
      <w:r w:rsidRPr="009034BE">
        <w:rPr>
          <w:b/>
          <w:i/>
        </w:rPr>
        <w:t>Ventajas</w:t>
      </w:r>
    </w:p>
    <w:p w:rsidR="002B7090" w:rsidRPr="00FC0F70" w:rsidRDefault="002B7090" w:rsidP="002B7090">
      <w:pPr>
        <w:pStyle w:val="Prrafodelista"/>
        <w:numPr>
          <w:ilvl w:val="0"/>
          <w:numId w:val="45"/>
        </w:numPr>
      </w:pPr>
      <w:r w:rsidRPr="00FC0F70">
        <w:t xml:space="preserve">Su adopción no es costosa. 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proofErr w:type="spellStart"/>
      <w:r w:rsidRPr="003F366C">
        <w:t>Especifico</w:t>
      </w:r>
      <w:proofErr w:type="spellEnd"/>
      <w:r w:rsidRPr="003F366C">
        <w:t xml:space="preserve"> para el desarrollo y mantenimiento del software.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Practico de aplicar en organizaciones pequeñas.</w:t>
      </w:r>
    </w:p>
    <w:p w:rsidR="002B7090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Orientado a mejorar los procesos para contribuir a los objetivos del negocio.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 xml:space="preserve">Aplicable como norma </w:t>
      </w:r>
      <w:proofErr w:type="gramStart"/>
      <w:r w:rsidRPr="003F366C">
        <w:t>Mexica</w:t>
      </w:r>
      <w:r>
        <w:t>na</w:t>
      </w:r>
      <w:proofErr w:type="gramEnd"/>
      <w:r w:rsidRPr="003F366C">
        <w:t>.</w:t>
      </w:r>
      <w:r w:rsidRPr="003F366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Basada en normas ISO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Facilita la compresión del modelo.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Simplifica la relación entre el modelo de procesos y la organización.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Cuenta únicamente con 9 procesos evitando la fragmentación que se presenta en otros modelos.</w:t>
      </w:r>
    </w:p>
    <w:p w:rsidR="002B7090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Capacidad organizacional de gestión de procesos y proyecto.</w:t>
      </w:r>
    </w:p>
    <w:p w:rsidR="002B7090" w:rsidRPr="003F366C" w:rsidRDefault="002B7090" w:rsidP="002B7090">
      <w:pPr>
        <w:pStyle w:val="Prrafodelista"/>
        <w:jc w:val="both"/>
      </w:pPr>
    </w:p>
    <w:p w:rsidR="002B7090" w:rsidRDefault="002B7090" w:rsidP="002B7090">
      <w:pPr>
        <w:rPr>
          <w:b/>
          <w:i/>
        </w:rPr>
      </w:pPr>
      <w:r w:rsidRPr="009034BE">
        <w:rPr>
          <w:b/>
          <w:i/>
        </w:rPr>
        <w:t>Desventajas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Evaluaciones formales constantes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 xml:space="preserve">No es práctico ni fácil de usar. 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>No es compresible para los modelos ISO 9000: 2000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 xml:space="preserve">Mejora de procesos orientado al objetivo del negocio. </w:t>
      </w:r>
    </w:p>
    <w:p w:rsidR="002B7090" w:rsidRPr="003F366C" w:rsidRDefault="002B7090" w:rsidP="002B7090">
      <w:pPr>
        <w:pStyle w:val="Prrafodelista"/>
        <w:numPr>
          <w:ilvl w:val="0"/>
          <w:numId w:val="45"/>
        </w:numPr>
        <w:jc w:val="both"/>
      </w:pPr>
      <w:r w:rsidRPr="003F366C">
        <w:t xml:space="preserve">Proyectos para largos plazos. </w:t>
      </w:r>
    </w:p>
    <w:p w:rsidR="002B7090" w:rsidRPr="003F366C" w:rsidRDefault="002B7090" w:rsidP="002B7090">
      <w:pPr>
        <w:pStyle w:val="Prrafodelista"/>
        <w:jc w:val="both"/>
      </w:pPr>
    </w:p>
    <w:p w:rsidR="002B7090" w:rsidRPr="00FC0F70" w:rsidRDefault="002B7090" w:rsidP="002B7090">
      <w:r w:rsidRPr="00FC0F70">
        <w:t xml:space="preserve">** Existen empresas en México que implementaron y se certificaron en </w:t>
      </w:r>
      <w:proofErr w:type="spellStart"/>
      <w:r w:rsidRPr="00FC0F70">
        <w:t>MoProSoft</w:t>
      </w:r>
      <w:proofErr w:type="spellEnd"/>
      <w:r w:rsidRPr="00FC0F70">
        <w:t xml:space="preserve"> han logrado obtener niveles 3 y 5 en CMMI; lo que muestra que puede ser adoptado como </w:t>
      </w:r>
      <w:proofErr w:type="gramStart"/>
      <w:r w:rsidRPr="00FC0F70">
        <w:t>un estrategia</w:t>
      </w:r>
      <w:proofErr w:type="gramEnd"/>
      <w:r w:rsidRPr="00FC0F70">
        <w:t xml:space="preserve"> para crecer.</w:t>
      </w:r>
    </w:p>
    <w:p w:rsidR="002B7090" w:rsidRDefault="002B7090" w:rsidP="002B7090"/>
    <w:p w:rsidR="002B7090" w:rsidRPr="00ED7654" w:rsidRDefault="002B7090" w:rsidP="002B709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-US"/>
        </w:rPr>
      </w:pPr>
      <w:r w:rsidRPr="00ED7654">
        <w:rPr>
          <w:rFonts w:cstheme="minorHAnsi"/>
          <w:b/>
          <w:sz w:val="28"/>
          <w:szCs w:val="28"/>
          <w:lang w:val="en-US"/>
        </w:rPr>
        <w:t>CMMI (</w:t>
      </w:r>
      <w:r w:rsidRPr="00ED7654">
        <w:rPr>
          <w:rFonts w:eastAsia="Times New Roman" w:cstheme="minorHAnsi"/>
          <w:b/>
          <w:bCs/>
          <w:kern w:val="36"/>
          <w:sz w:val="28"/>
          <w:szCs w:val="28"/>
          <w:lang w:val="en-US"/>
        </w:rPr>
        <w:t>Capability Maturity Model Integration)</w:t>
      </w:r>
    </w:p>
    <w:p w:rsidR="002B7090" w:rsidRDefault="002B7090" w:rsidP="002B7090">
      <w:pPr>
        <w:rPr>
          <w:b/>
          <w:i/>
        </w:rPr>
      </w:pPr>
      <w:r w:rsidRPr="00EE1A16">
        <w:rPr>
          <w:b/>
          <w:i/>
        </w:rPr>
        <w:t>MODELO INTEGRADOR DE CAPACIDAD Y MADUREZ.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  <w:r w:rsidRPr="00EE1A16">
        <w:rPr>
          <w:bCs/>
          <w:lang w:val="es-PY"/>
        </w:rPr>
        <w:t>Se</w:t>
      </w:r>
      <w:r w:rsidRPr="00EE1A16">
        <w:rPr>
          <w:lang w:val="es-PY"/>
        </w:rPr>
        <w:t xml:space="preserve"> </w:t>
      </w:r>
      <w:r>
        <w:rPr>
          <w:lang w:val="es-PY"/>
        </w:rPr>
        <w:t>d</w:t>
      </w:r>
      <w:r w:rsidRPr="00EE1A16">
        <w:rPr>
          <w:lang w:val="es-PY"/>
        </w:rPr>
        <w:t>efine</w:t>
      </w:r>
      <w:r>
        <w:rPr>
          <w:lang w:val="es-PY"/>
        </w:rPr>
        <w:t xml:space="preserve"> como</w:t>
      </w:r>
      <w:r w:rsidRPr="00EE1A16">
        <w:rPr>
          <w:lang w:val="es-PY"/>
        </w:rPr>
        <w:t xml:space="preserve"> modelos para la mejora o evaluación </w:t>
      </w:r>
      <w:r>
        <w:rPr>
          <w:lang w:val="es-PY"/>
        </w:rPr>
        <w:t>en</w:t>
      </w:r>
      <w:r w:rsidRPr="00EE1A16">
        <w:rPr>
          <w:lang w:val="es-PY"/>
        </w:rPr>
        <w:t xml:space="preserve"> los procesos de desarroll</w:t>
      </w:r>
      <w:r>
        <w:rPr>
          <w:lang w:val="es-PY"/>
        </w:rPr>
        <w:t xml:space="preserve">o, </w:t>
      </w:r>
      <w:r w:rsidRPr="00EE1A16">
        <w:rPr>
          <w:lang w:val="es-PY"/>
        </w:rPr>
        <w:t>mantenimiento de sistemas y productos de software</w:t>
      </w:r>
      <w:r>
        <w:rPr>
          <w:lang w:val="es-PY"/>
        </w:rPr>
        <w:t xml:space="preserve">; </w:t>
      </w:r>
      <w:r>
        <w:rPr>
          <w:rFonts w:ascii="Verdana" w:hAnsi="Verdana"/>
          <w:sz w:val="18"/>
          <w:szCs w:val="18"/>
        </w:rPr>
        <w:t>C</w:t>
      </w:r>
      <w:r w:rsidRPr="00EE1A16">
        <w:rPr>
          <w:rFonts w:ascii="Verdana" w:hAnsi="Verdana"/>
          <w:sz w:val="18"/>
          <w:szCs w:val="18"/>
        </w:rPr>
        <w:t>lasifica</w:t>
      </w:r>
      <w:r>
        <w:rPr>
          <w:rFonts w:ascii="Verdana" w:hAnsi="Verdana"/>
          <w:sz w:val="18"/>
          <w:szCs w:val="18"/>
        </w:rPr>
        <w:t>ndo</w:t>
      </w:r>
      <w:r w:rsidRPr="00EE1A16">
        <w:rPr>
          <w:rFonts w:ascii="Verdana" w:hAnsi="Verdana"/>
          <w:sz w:val="18"/>
          <w:szCs w:val="18"/>
        </w:rPr>
        <w:t xml:space="preserve"> las </w:t>
      </w:r>
      <w:r>
        <w:rPr>
          <w:rFonts w:ascii="Verdana" w:hAnsi="Verdana"/>
          <w:sz w:val="18"/>
          <w:szCs w:val="18"/>
        </w:rPr>
        <w:t xml:space="preserve">empresas en niveles de madurez que </w:t>
      </w:r>
      <w:r w:rsidRPr="00EE1A16">
        <w:rPr>
          <w:rFonts w:ascii="Verdana" w:hAnsi="Verdana"/>
          <w:sz w:val="18"/>
          <w:szCs w:val="18"/>
        </w:rPr>
        <w:t>sirven para conocer la madurez de</w:t>
      </w:r>
      <w:r>
        <w:rPr>
          <w:rFonts w:ascii="Verdana" w:hAnsi="Verdana"/>
          <w:sz w:val="18"/>
          <w:szCs w:val="18"/>
        </w:rPr>
        <w:t xml:space="preserve"> los procesos que se realizan para producir software.</w:t>
      </w:r>
    </w:p>
    <w:p w:rsidR="002B7090" w:rsidRPr="00EE1A16" w:rsidRDefault="002B7090" w:rsidP="002B70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s-PY"/>
        </w:rPr>
        <w:t>Previniendo</w:t>
      </w:r>
      <w:r w:rsidRPr="00EE1A16">
        <w:rPr>
          <w:rFonts w:ascii="Verdana" w:hAnsi="Verdana"/>
          <w:sz w:val="18"/>
          <w:szCs w:val="18"/>
          <w:lang w:val="es-PY"/>
        </w:rPr>
        <w:t xml:space="preserve"> mejoras en costo,</w:t>
      </w:r>
      <w:r>
        <w:rPr>
          <w:rFonts w:ascii="Verdana" w:hAnsi="Verdana"/>
          <w:sz w:val="18"/>
          <w:szCs w:val="18"/>
        </w:rPr>
        <w:t xml:space="preserve"> </w:t>
      </w:r>
      <w:r w:rsidRPr="00EE1A16">
        <w:rPr>
          <w:rFonts w:ascii="Verdana" w:hAnsi="Verdana"/>
          <w:sz w:val="18"/>
          <w:szCs w:val="18"/>
          <w:lang w:val="es-PY"/>
        </w:rPr>
        <w:t>tiempo, y calidad de proyectos en desarrollo de ingeniería.</w:t>
      </w:r>
    </w:p>
    <w:p w:rsidR="002B7090" w:rsidRPr="00EE1A16" w:rsidRDefault="002B7090" w:rsidP="002B7090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EE1A16">
        <w:rPr>
          <w:rFonts w:ascii="Verdana" w:hAnsi="Verdana"/>
          <w:b/>
          <w:bCs/>
          <w:sz w:val="18"/>
          <w:szCs w:val="18"/>
          <w:lang w:val="es-ES"/>
        </w:rPr>
        <w:t>C</w:t>
      </w:r>
      <w:r w:rsidRPr="00EE1A16">
        <w:rPr>
          <w:rFonts w:ascii="Verdana" w:hAnsi="Verdana"/>
          <w:sz w:val="18"/>
          <w:szCs w:val="18"/>
          <w:lang w:val="es-ES"/>
        </w:rPr>
        <w:t>apability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(Capacidad)</w:t>
      </w:r>
    </w:p>
    <w:p w:rsidR="002B7090" w:rsidRPr="00EE1A16" w:rsidRDefault="002B7090" w:rsidP="002B7090">
      <w:pPr>
        <w:numPr>
          <w:ilvl w:val="1"/>
          <w:numId w:val="46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Capacidad, propiedad de los procesos</w:t>
      </w:r>
    </w:p>
    <w:p w:rsidR="002B7090" w:rsidRPr="00EE1A16" w:rsidRDefault="002B7090" w:rsidP="002B7090">
      <w:pPr>
        <w:numPr>
          <w:ilvl w:val="1"/>
          <w:numId w:val="46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Resultados esperados que pueden ser alcanzados siguiendo un proceso</w:t>
      </w:r>
    </w:p>
    <w:p w:rsidR="002B7090" w:rsidRPr="00EE1A16" w:rsidRDefault="002B7090" w:rsidP="002B7090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EE1A16">
        <w:rPr>
          <w:rFonts w:ascii="Verdana" w:hAnsi="Verdana"/>
          <w:b/>
          <w:bCs/>
          <w:sz w:val="18"/>
          <w:szCs w:val="18"/>
          <w:lang w:val="es-ES"/>
        </w:rPr>
        <w:t>M</w:t>
      </w:r>
      <w:r w:rsidRPr="00EE1A16">
        <w:rPr>
          <w:rFonts w:ascii="Verdana" w:hAnsi="Verdana"/>
          <w:sz w:val="18"/>
          <w:szCs w:val="18"/>
          <w:lang w:val="es-ES"/>
        </w:rPr>
        <w:t>aturity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(Madurez)</w:t>
      </w:r>
    </w:p>
    <w:p w:rsidR="002B7090" w:rsidRPr="00EE1A16" w:rsidRDefault="002B7090" w:rsidP="002B7090">
      <w:pPr>
        <w:numPr>
          <w:ilvl w:val="1"/>
          <w:numId w:val="47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Grado de propiedad, de mejora de los procesos por medio de niveles</w:t>
      </w:r>
    </w:p>
    <w:p w:rsidR="002B7090" w:rsidRDefault="002B7090" w:rsidP="002B7090">
      <w:pPr>
        <w:spacing w:after="0"/>
        <w:rPr>
          <w:rFonts w:ascii="Verdana" w:hAnsi="Verdana"/>
          <w:b/>
          <w:bCs/>
          <w:sz w:val="18"/>
          <w:szCs w:val="18"/>
          <w:lang w:val="es-ES"/>
        </w:rPr>
      </w:pPr>
    </w:p>
    <w:p w:rsidR="002B7090" w:rsidRPr="00EE1A16" w:rsidRDefault="002B7090" w:rsidP="002B7090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EE1A16">
        <w:rPr>
          <w:rFonts w:ascii="Verdana" w:hAnsi="Verdana"/>
          <w:b/>
          <w:bCs/>
          <w:sz w:val="18"/>
          <w:szCs w:val="18"/>
          <w:lang w:val="es-ES"/>
        </w:rPr>
        <w:t>M</w:t>
      </w:r>
      <w:r w:rsidRPr="00EE1A16">
        <w:rPr>
          <w:rFonts w:ascii="Verdana" w:hAnsi="Verdana"/>
          <w:sz w:val="18"/>
          <w:szCs w:val="18"/>
          <w:lang w:val="es-ES"/>
        </w:rPr>
        <w:t>odel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(Modelo)</w:t>
      </w:r>
    </w:p>
    <w:p w:rsidR="002B7090" w:rsidRPr="00EE1A16" w:rsidRDefault="002B7090" w:rsidP="002B7090">
      <w:pPr>
        <w:numPr>
          <w:ilvl w:val="1"/>
          <w:numId w:val="48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Provee asistencia para desarrollo de procesos</w:t>
      </w:r>
    </w:p>
    <w:p w:rsidR="002B7090" w:rsidRPr="00EE1A16" w:rsidRDefault="002B7090" w:rsidP="002B7090">
      <w:pPr>
        <w:numPr>
          <w:ilvl w:val="1"/>
          <w:numId w:val="48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No son descripciones de procesos</w:t>
      </w:r>
    </w:p>
    <w:p w:rsidR="002B7090" w:rsidRPr="00EE1A16" w:rsidRDefault="002B7090" w:rsidP="002B7090">
      <w:pPr>
        <w:numPr>
          <w:ilvl w:val="1"/>
          <w:numId w:val="48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Las áreas de proceso no se vinculan una a una con los procesos de una organización</w:t>
      </w:r>
    </w:p>
    <w:p w:rsidR="002B7090" w:rsidRPr="00EE1A16" w:rsidRDefault="002B7090" w:rsidP="002B7090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EE1A16">
        <w:rPr>
          <w:rFonts w:ascii="Verdana" w:hAnsi="Verdana"/>
          <w:b/>
          <w:bCs/>
          <w:sz w:val="18"/>
          <w:szCs w:val="18"/>
          <w:lang w:val="es-ES"/>
        </w:rPr>
        <w:t>I</w:t>
      </w:r>
      <w:r w:rsidRPr="00EE1A16">
        <w:rPr>
          <w:rFonts w:ascii="Verdana" w:hAnsi="Verdana"/>
          <w:sz w:val="18"/>
          <w:szCs w:val="18"/>
          <w:lang w:val="es-ES"/>
        </w:rPr>
        <w:t>ntegration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(Integración)</w:t>
      </w:r>
    </w:p>
    <w:p w:rsidR="002B7090" w:rsidRPr="00EE1A16" w:rsidRDefault="002B7090" w:rsidP="002B7090">
      <w:pPr>
        <w:numPr>
          <w:ilvl w:val="1"/>
          <w:numId w:val="49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Alcance, expectativa de establecer todos los procesos usando CMMI</w:t>
      </w:r>
    </w:p>
    <w:p w:rsidR="002B7090" w:rsidRPr="00EE1A16" w:rsidRDefault="002B7090" w:rsidP="002B7090">
      <w:pPr>
        <w:numPr>
          <w:ilvl w:val="1"/>
          <w:numId w:val="49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sz w:val="18"/>
          <w:szCs w:val="18"/>
          <w:lang w:val="es-ES"/>
        </w:rPr>
        <w:t>Combinación de 3 modelos:</w:t>
      </w:r>
    </w:p>
    <w:p w:rsidR="002B7090" w:rsidRPr="00EE1A16" w:rsidRDefault="002B7090" w:rsidP="002B7090">
      <w:pPr>
        <w:numPr>
          <w:ilvl w:val="2"/>
          <w:numId w:val="49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b/>
          <w:bCs/>
          <w:sz w:val="18"/>
          <w:szCs w:val="18"/>
          <w:lang w:val="es-ES"/>
        </w:rPr>
        <w:t>SW-CMM</w:t>
      </w:r>
      <w:r w:rsidRPr="00EE1A16">
        <w:rPr>
          <w:rFonts w:ascii="Verdana" w:hAnsi="Verdana"/>
          <w:sz w:val="18"/>
          <w:szCs w:val="18"/>
          <w:lang w:val="es-ES"/>
        </w:rPr>
        <w:t>: Software</w:t>
      </w:r>
    </w:p>
    <w:p w:rsidR="002B7090" w:rsidRPr="00EE1A16" w:rsidRDefault="002B7090" w:rsidP="002B7090">
      <w:pPr>
        <w:numPr>
          <w:ilvl w:val="2"/>
          <w:numId w:val="49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b/>
          <w:bCs/>
          <w:sz w:val="18"/>
          <w:szCs w:val="18"/>
          <w:lang w:val="es-ES"/>
        </w:rPr>
        <w:t>SE-CMM</w:t>
      </w:r>
      <w:r w:rsidRPr="00EE1A16">
        <w:rPr>
          <w:rFonts w:ascii="Verdana" w:hAnsi="Verdana"/>
          <w:sz w:val="18"/>
          <w:szCs w:val="18"/>
          <w:lang w:val="es-ES"/>
        </w:rPr>
        <w:t>: Ingeniería de Software</w:t>
      </w:r>
    </w:p>
    <w:p w:rsidR="002B7090" w:rsidRPr="00EE1A16" w:rsidRDefault="002B7090" w:rsidP="002B7090">
      <w:pPr>
        <w:numPr>
          <w:ilvl w:val="2"/>
          <w:numId w:val="49"/>
        </w:numPr>
        <w:spacing w:after="0" w:line="276" w:lineRule="auto"/>
        <w:ind w:right="0"/>
        <w:rPr>
          <w:rFonts w:ascii="Verdana" w:hAnsi="Verdana"/>
          <w:sz w:val="18"/>
          <w:szCs w:val="18"/>
        </w:rPr>
      </w:pPr>
      <w:r w:rsidRPr="00EE1A16">
        <w:rPr>
          <w:rFonts w:ascii="Verdana" w:hAnsi="Verdana"/>
          <w:b/>
          <w:bCs/>
          <w:sz w:val="18"/>
          <w:szCs w:val="18"/>
          <w:lang w:val="es-ES"/>
        </w:rPr>
        <w:t>IPD-CMM</w:t>
      </w:r>
      <w:r w:rsidRPr="00EE1A16">
        <w:rPr>
          <w:rFonts w:ascii="Verdana" w:hAnsi="Verdana"/>
          <w:sz w:val="18"/>
          <w:szCs w:val="18"/>
          <w:lang w:val="es-ES"/>
        </w:rPr>
        <w:t>: Desarrollo integrado de productos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</w:p>
    <w:p w:rsidR="002B7090" w:rsidRPr="009A2AED" w:rsidRDefault="002B7090" w:rsidP="002B7090">
      <w:pPr>
        <w:rPr>
          <w:rFonts w:ascii="Verdana" w:hAnsi="Verdana"/>
          <w:b/>
          <w:i/>
          <w:sz w:val="18"/>
          <w:szCs w:val="18"/>
        </w:rPr>
      </w:pPr>
      <w:r w:rsidRPr="009A2AED">
        <w:rPr>
          <w:rFonts w:ascii="Verdana" w:hAnsi="Verdana"/>
          <w:b/>
          <w:i/>
          <w:sz w:val="18"/>
          <w:szCs w:val="18"/>
        </w:rPr>
        <w:t>Componentes del Modelo CMMI V.1.1</w:t>
      </w:r>
    </w:p>
    <w:p w:rsidR="002B7090" w:rsidRDefault="002B7090" w:rsidP="002B7090">
      <w:pPr>
        <w:jc w:val="center"/>
        <w:rPr>
          <w:rFonts w:ascii="Verdana" w:hAnsi="Verdana"/>
          <w:sz w:val="18"/>
          <w:szCs w:val="18"/>
        </w:rPr>
      </w:pPr>
    </w:p>
    <w:p w:rsidR="002B7090" w:rsidRPr="007E6B58" w:rsidRDefault="002B7090" w:rsidP="002B709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  <w:szCs w:val="18"/>
        </w:rPr>
      </w:pPr>
      <w:r w:rsidRPr="007E6B58">
        <w:rPr>
          <w:rFonts w:cstheme="minorHAnsi"/>
          <w:b/>
          <w:bCs/>
          <w:i/>
          <w:szCs w:val="18"/>
          <w:lang w:val="es-ES"/>
        </w:rPr>
        <w:lastRenderedPageBreak/>
        <w:t>Áreas</w:t>
      </w:r>
      <w:r>
        <w:rPr>
          <w:rFonts w:cstheme="minorHAnsi"/>
          <w:b/>
          <w:bCs/>
          <w:i/>
          <w:szCs w:val="18"/>
          <w:lang w:val="es-ES"/>
        </w:rPr>
        <w:t xml:space="preserve"> de proceso:</w:t>
      </w:r>
      <w:r w:rsidRPr="007E6B58">
        <w:rPr>
          <w:rFonts w:cstheme="minorHAnsi"/>
          <w:bCs/>
          <w:szCs w:val="18"/>
          <w:lang w:val="es-ES"/>
        </w:rPr>
        <w:t xml:space="preserve"> </w:t>
      </w:r>
      <w:r w:rsidRPr="007E6B58">
        <w:rPr>
          <w:rFonts w:cstheme="minorHAnsi"/>
          <w:szCs w:val="18"/>
          <w:lang w:val="es-ES"/>
        </w:rPr>
        <w:t>Conjunto de prácticas relacionadas, que se ejecutan de forma conjunta, para conseguir un conjunto de objetivos.</w:t>
      </w:r>
    </w:p>
    <w:p w:rsidR="002B7090" w:rsidRPr="007E6B58" w:rsidRDefault="002B7090" w:rsidP="002B709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  <w:szCs w:val="18"/>
        </w:rPr>
      </w:pPr>
      <w:r w:rsidRPr="007E6B58">
        <w:rPr>
          <w:rFonts w:cstheme="minorHAnsi"/>
          <w:b/>
          <w:bCs/>
          <w:i/>
          <w:szCs w:val="18"/>
          <w:lang w:val="es-ES"/>
        </w:rPr>
        <w:t>Objetivos Específicos:</w:t>
      </w:r>
      <w:r w:rsidRPr="007E6B58">
        <w:rPr>
          <w:rFonts w:cstheme="minorHAnsi"/>
          <w:bCs/>
          <w:szCs w:val="18"/>
          <w:lang w:val="es-ES"/>
        </w:rPr>
        <w:t xml:space="preserve"> </w:t>
      </w:r>
      <w:r w:rsidRPr="007E6B58">
        <w:rPr>
          <w:rFonts w:cstheme="minorHAnsi"/>
          <w:szCs w:val="18"/>
          <w:lang w:val="es-ES"/>
        </w:rPr>
        <w:t>Asociados a cada área de proceso.</w:t>
      </w:r>
    </w:p>
    <w:p w:rsidR="002B7090" w:rsidRPr="007E6B58" w:rsidRDefault="002B7090" w:rsidP="002B709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  <w:szCs w:val="18"/>
        </w:rPr>
      </w:pPr>
      <w:r w:rsidRPr="007E6B58">
        <w:rPr>
          <w:rFonts w:cstheme="minorHAnsi"/>
          <w:b/>
          <w:bCs/>
          <w:i/>
          <w:szCs w:val="18"/>
          <w:lang w:val="es-ES"/>
        </w:rPr>
        <w:t>Genéricos:</w:t>
      </w:r>
      <w:r w:rsidRPr="007E6B58">
        <w:rPr>
          <w:rFonts w:cstheme="minorHAnsi"/>
          <w:bCs/>
          <w:szCs w:val="18"/>
          <w:lang w:val="es-ES"/>
        </w:rPr>
        <w:t xml:space="preserve"> </w:t>
      </w:r>
      <w:r w:rsidRPr="007E6B58">
        <w:rPr>
          <w:rFonts w:cstheme="minorHAnsi"/>
          <w:szCs w:val="18"/>
          <w:lang w:val="es-ES"/>
        </w:rPr>
        <w:t>Asociados a un nivel de capacidad.</w:t>
      </w:r>
    </w:p>
    <w:p w:rsidR="002B7090" w:rsidRPr="007E6B58" w:rsidRDefault="002B7090" w:rsidP="002B709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  <w:szCs w:val="18"/>
        </w:rPr>
      </w:pPr>
      <w:r w:rsidRPr="007E6B58">
        <w:rPr>
          <w:rFonts w:cstheme="minorHAnsi"/>
          <w:b/>
          <w:bCs/>
          <w:i/>
          <w:szCs w:val="18"/>
          <w:lang w:val="es-ES"/>
        </w:rPr>
        <w:t>Práctica específica:</w:t>
      </w:r>
      <w:r w:rsidRPr="007E6B58">
        <w:rPr>
          <w:rFonts w:cstheme="minorHAnsi"/>
          <w:szCs w:val="18"/>
          <w:lang w:val="es-ES"/>
        </w:rPr>
        <w:t xml:space="preserve"> Una práctica específica es una actividad que se considera importante en la realización del objetivo específico.</w:t>
      </w:r>
    </w:p>
    <w:p w:rsidR="002B7090" w:rsidRPr="007E6B58" w:rsidRDefault="002B7090" w:rsidP="002B7090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  <w:szCs w:val="18"/>
          <w:lang w:val="es-ES"/>
        </w:rPr>
      </w:pPr>
      <w:r w:rsidRPr="007E6B58">
        <w:rPr>
          <w:rFonts w:cstheme="minorHAnsi"/>
          <w:b/>
          <w:bCs/>
          <w:i/>
          <w:szCs w:val="18"/>
          <w:lang w:val="es-ES"/>
        </w:rPr>
        <w:t>Práctica genérica:</w:t>
      </w:r>
      <w:r w:rsidRPr="007E6B58">
        <w:rPr>
          <w:rFonts w:cstheme="minorHAnsi"/>
          <w:szCs w:val="18"/>
          <w:lang w:val="es-ES"/>
        </w:rPr>
        <w:t xml:space="preserve"> Una práctica genérica se aplica a cualquier área de proceso.</w:t>
      </w:r>
    </w:p>
    <w:p w:rsidR="002B7090" w:rsidRPr="007E6B58" w:rsidRDefault="002B7090" w:rsidP="002B7090">
      <w:pPr>
        <w:spacing w:after="0"/>
        <w:rPr>
          <w:rFonts w:cstheme="minorHAnsi"/>
          <w:szCs w:val="18"/>
          <w:lang w:val="es-ES"/>
        </w:rPr>
      </w:pPr>
    </w:p>
    <w:p w:rsidR="002B7090" w:rsidRDefault="002B7090" w:rsidP="002B7090">
      <w:pPr>
        <w:ind w:left="0" w:firstLine="0"/>
        <w:rPr>
          <w:rFonts w:ascii="Verdana" w:hAnsi="Verdana"/>
          <w:b/>
          <w:i/>
          <w:sz w:val="18"/>
          <w:szCs w:val="18"/>
          <w:lang w:val="es-ES"/>
        </w:rPr>
      </w:pPr>
    </w:p>
    <w:p w:rsidR="002B7090" w:rsidRDefault="002B7090" w:rsidP="002B7090">
      <w:pPr>
        <w:rPr>
          <w:rFonts w:ascii="Verdana" w:hAnsi="Verdana"/>
          <w:b/>
          <w:i/>
          <w:sz w:val="18"/>
          <w:szCs w:val="18"/>
          <w:lang w:val="es-ES"/>
        </w:rPr>
      </w:pPr>
    </w:p>
    <w:p w:rsidR="002B7090" w:rsidRPr="007E6B58" w:rsidRDefault="002B7090" w:rsidP="002B7090">
      <w:pPr>
        <w:rPr>
          <w:rFonts w:ascii="Verdana" w:hAnsi="Verdana"/>
          <w:b/>
          <w:i/>
          <w:sz w:val="18"/>
          <w:szCs w:val="18"/>
        </w:rPr>
      </w:pPr>
      <w:r w:rsidRPr="007E6B58">
        <w:rPr>
          <w:rFonts w:ascii="Verdana" w:hAnsi="Verdana"/>
          <w:b/>
          <w:i/>
          <w:sz w:val="18"/>
          <w:szCs w:val="18"/>
          <w:lang w:val="es-ES"/>
        </w:rPr>
        <w:t>Niveles CMMI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  <w:r w:rsidRPr="009A2AED">
        <w:rPr>
          <w:rFonts w:ascii="Verdana" w:hAnsi="Verdana"/>
          <w:noProof/>
          <w:sz w:val="18"/>
          <w:szCs w:val="18"/>
          <w:lang w:val="es-US" w:eastAsia="es-US"/>
        </w:rPr>
        <w:drawing>
          <wp:inline distT="0" distB="0" distL="0" distR="0" wp14:anchorId="5FD9B6A5" wp14:editId="3E40C3D7">
            <wp:extent cx="5743575" cy="3495675"/>
            <wp:effectExtent l="0" t="0" r="9525" b="9525"/>
            <wp:docPr id="20483" name="4 Marcador de contenido" descr="escalonado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4 Marcador de contenido" descr="escalonado.JP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15" cy="3499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</w:p>
    <w:p w:rsidR="002B7090" w:rsidRPr="007E6B58" w:rsidRDefault="002B7090" w:rsidP="002B7090">
      <w:pPr>
        <w:rPr>
          <w:rFonts w:ascii="Verdana" w:hAnsi="Verdana"/>
          <w:b/>
          <w:i/>
          <w:sz w:val="18"/>
          <w:szCs w:val="18"/>
        </w:rPr>
      </w:pPr>
      <w:r w:rsidRPr="007E6B58">
        <w:rPr>
          <w:rFonts w:ascii="Verdana" w:hAnsi="Verdana"/>
          <w:b/>
          <w:i/>
          <w:sz w:val="18"/>
          <w:szCs w:val="18"/>
        </w:rPr>
        <w:t>Ventajas</w:t>
      </w:r>
    </w:p>
    <w:p w:rsidR="002B7090" w:rsidRPr="007E6B58" w:rsidRDefault="002B7090" w:rsidP="002B7090">
      <w:pPr>
        <w:rPr>
          <w:rFonts w:ascii="Verdana" w:hAnsi="Verdana"/>
          <w:b/>
          <w:i/>
          <w:sz w:val="18"/>
          <w:szCs w:val="18"/>
        </w:rPr>
      </w:pPr>
      <w:r w:rsidRPr="007E6B58">
        <w:rPr>
          <w:rFonts w:ascii="Verdana" w:hAnsi="Verdana"/>
          <w:b/>
          <w:i/>
          <w:sz w:val="18"/>
          <w:szCs w:val="18"/>
        </w:rPr>
        <w:t>Desventajas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 costoso</w:t>
      </w:r>
    </w:p>
    <w:p w:rsidR="002B7090" w:rsidRPr="007E6B58" w:rsidRDefault="002B7090" w:rsidP="002B70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Orientado para grandes empresas</w:t>
      </w:r>
    </w:p>
    <w:p w:rsidR="002B7090" w:rsidRDefault="002B7090" w:rsidP="002B7090">
      <w:pPr>
        <w:jc w:val="center"/>
        <w:rPr>
          <w:rFonts w:ascii="Verdana" w:hAnsi="Verdana"/>
          <w:sz w:val="18"/>
          <w:szCs w:val="18"/>
        </w:rPr>
      </w:pPr>
    </w:p>
    <w:p w:rsidR="002B7090" w:rsidRDefault="002B7090" w:rsidP="002B7090">
      <w:pPr>
        <w:jc w:val="center"/>
        <w:rPr>
          <w:rFonts w:ascii="Verdana" w:hAnsi="Verdana"/>
          <w:b/>
          <w:sz w:val="18"/>
          <w:szCs w:val="18"/>
        </w:rPr>
      </w:pPr>
    </w:p>
    <w:p w:rsidR="002B7090" w:rsidRDefault="002B7090" w:rsidP="002B7090">
      <w:pPr>
        <w:jc w:val="center"/>
        <w:rPr>
          <w:rFonts w:ascii="Verdana" w:hAnsi="Verdana"/>
          <w:b/>
          <w:sz w:val="18"/>
          <w:szCs w:val="18"/>
        </w:rPr>
      </w:pPr>
    </w:p>
    <w:p w:rsidR="002B7090" w:rsidRDefault="002B7090" w:rsidP="002B7090">
      <w:pPr>
        <w:jc w:val="center"/>
        <w:rPr>
          <w:rFonts w:ascii="Verdana" w:hAnsi="Verdana"/>
          <w:b/>
          <w:sz w:val="18"/>
          <w:szCs w:val="18"/>
        </w:rPr>
      </w:pPr>
    </w:p>
    <w:p w:rsidR="002B7090" w:rsidRDefault="002B7090" w:rsidP="002B7090">
      <w:pPr>
        <w:jc w:val="center"/>
        <w:rPr>
          <w:rFonts w:ascii="Verdana" w:hAnsi="Verdana"/>
          <w:b/>
          <w:sz w:val="18"/>
          <w:szCs w:val="18"/>
        </w:rPr>
      </w:pPr>
    </w:p>
    <w:p w:rsidR="002B7090" w:rsidRDefault="002B7090" w:rsidP="002B7090">
      <w:pPr>
        <w:jc w:val="center"/>
        <w:rPr>
          <w:rFonts w:ascii="Verdana" w:hAnsi="Verdana"/>
          <w:b/>
          <w:sz w:val="18"/>
          <w:szCs w:val="18"/>
        </w:rPr>
      </w:pPr>
    </w:p>
    <w:p w:rsidR="002B7090" w:rsidRDefault="002B7090" w:rsidP="002B7090">
      <w:pPr>
        <w:jc w:val="center"/>
        <w:rPr>
          <w:rFonts w:ascii="Verdana" w:hAnsi="Verdana"/>
          <w:b/>
          <w:sz w:val="18"/>
          <w:szCs w:val="18"/>
        </w:rPr>
      </w:pPr>
      <w:r w:rsidRPr="00EE1A16">
        <w:rPr>
          <w:rFonts w:ascii="Verdana" w:hAnsi="Verdana"/>
          <w:b/>
          <w:sz w:val="18"/>
          <w:szCs w:val="18"/>
        </w:rPr>
        <w:t>CONCLUSIONES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 importante conocer hoy en día los modelos que respaldan la validación de un proyecto de software así mismo la empresa en la que se trabaja o se piensa fundar, mediante el seguimiento de normas que son guía clave para la culminación de determinado software.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asesoramiento y la determinación de software, serán controlados de una forma más analítica dependiendo de sus </w:t>
      </w:r>
      <w:r>
        <w:rPr>
          <w:rFonts w:ascii="Verdana" w:hAnsi="Verdana"/>
          <w:sz w:val="18"/>
          <w:szCs w:val="18"/>
        </w:rPr>
        <w:t>requerimientos, para</w:t>
      </w:r>
      <w:r>
        <w:rPr>
          <w:rFonts w:ascii="Verdana" w:hAnsi="Verdana"/>
          <w:sz w:val="18"/>
          <w:szCs w:val="18"/>
        </w:rPr>
        <w:t xml:space="preserve"> darle al sistema una credibilidad más efectiva y que esta sea respaldada bajo normas; y documentada cumpliendo las especificaciones de cierto cliente.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El modelo CMMI menciona la parte fundamental de como evaluar la empresa (¿</w:t>
      </w:r>
      <w:proofErr w:type="spellStart"/>
      <w:r>
        <w:rPr>
          <w:rFonts w:ascii="Verdana" w:hAnsi="Verdana"/>
          <w:sz w:val="18"/>
          <w:szCs w:val="18"/>
        </w:rPr>
        <w:t>Quien</w:t>
      </w:r>
      <w:proofErr w:type="spellEnd"/>
      <w:r>
        <w:rPr>
          <w:rFonts w:ascii="Verdana" w:hAnsi="Verdana"/>
          <w:sz w:val="18"/>
          <w:szCs w:val="18"/>
        </w:rPr>
        <w:t xml:space="preserve">?) que </w:t>
      </w:r>
      <w:proofErr w:type="spellStart"/>
      <w:r>
        <w:rPr>
          <w:rFonts w:ascii="Verdana" w:hAnsi="Verdana"/>
          <w:sz w:val="18"/>
          <w:szCs w:val="18"/>
        </w:rPr>
        <w:t>esta</w:t>
      </w:r>
      <w:proofErr w:type="spellEnd"/>
      <w:r>
        <w:rPr>
          <w:rFonts w:ascii="Verdana" w:hAnsi="Verdana"/>
          <w:sz w:val="18"/>
          <w:szCs w:val="18"/>
        </w:rPr>
        <w:t xml:space="preserve"> desarrollando el proyecto categorizándolo por orden de importancia y cumplimiento con el desarrollo de sus productos en empresas de alto rango y a las pymes impulsarlas a que deben trabajar </w:t>
      </w:r>
      <w:proofErr w:type="spellStart"/>
      <w:r>
        <w:rPr>
          <w:rFonts w:ascii="Verdana" w:hAnsi="Verdana"/>
          <w:sz w:val="18"/>
          <w:szCs w:val="18"/>
        </w:rPr>
        <w:t>mas</w:t>
      </w:r>
      <w:proofErr w:type="spellEnd"/>
      <w:r>
        <w:rPr>
          <w:rFonts w:ascii="Verdana" w:hAnsi="Verdana"/>
          <w:sz w:val="18"/>
          <w:szCs w:val="18"/>
        </w:rPr>
        <w:t xml:space="preserve"> para que estas sean </w:t>
      </w:r>
      <w:proofErr w:type="spellStart"/>
      <w:r>
        <w:rPr>
          <w:rFonts w:ascii="Verdana" w:hAnsi="Verdana"/>
          <w:sz w:val="18"/>
          <w:szCs w:val="18"/>
        </w:rPr>
        <w:t>mas</w:t>
      </w:r>
      <w:proofErr w:type="spellEnd"/>
      <w:r>
        <w:rPr>
          <w:rFonts w:ascii="Verdana" w:hAnsi="Verdana"/>
          <w:sz w:val="18"/>
          <w:szCs w:val="18"/>
        </w:rPr>
        <w:t xml:space="preserve"> competitivas y tengan un mayor reconocimiento; bajo la certificación en este modelo.</w:t>
      </w:r>
    </w:p>
    <w:p w:rsidR="002B7090" w:rsidRDefault="002B7090" w:rsidP="002B7090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Moprosoft</w:t>
      </w:r>
      <w:proofErr w:type="spellEnd"/>
      <w:r>
        <w:rPr>
          <w:rFonts w:ascii="Verdana" w:hAnsi="Verdana"/>
          <w:sz w:val="18"/>
          <w:szCs w:val="18"/>
        </w:rPr>
        <w:t xml:space="preserve"> menciona que asegura la evaluación y el mejoramiento del software, es decir cuida </w:t>
      </w:r>
      <w:proofErr w:type="spellStart"/>
      <w:r>
        <w:rPr>
          <w:rFonts w:ascii="Verdana" w:hAnsi="Verdana"/>
          <w:sz w:val="18"/>
          <w:szCs w:val="18"/>
        </w:rPr>
        <w:t>mas</w:t>
      </w:r>
      <w:proofErr w:type="spellEnd"/>
      <w:r>
        <w:rPr>
          <w:rFonts w:ascii="Verdana" w:hAnsi="Verdana"/>
          <w:sz w:val="18"/>
          <w:szCs w:val="18"/>
        </w:rPr>
        <w:t xml:space="preserve"> el aspecto del sistema, que CMMI que cuida el quien lo desarrolla, este modelo también tiene una gran importancia pues es una norma que ayudara en la entrega </w:t>
      </w:r>
      <w:proofErr w:type="spellStart"/>
      <w:r>
        <w:rPr>
          <w:rFonts w:ascii="Verdana" w:hAnsi="Verdana"/>
          <w:sz w:val="18"/>
          <w:szCs w:val="18"/>
        </w:rPr>
        <w:t>mas</w:t>
      </w:r>
      <w:proofErr w:type="spellEnd"/>
      <w:r>
        <w:rPr>
          <w:rFonts w:ascii="Verdana" w:hAnsi="Verdana"/>
          <w:sz w:val="18"/>
          <w:szCs w:val="18"/>
        </w:rPr>
        <w:t xml:space="preserve"> efectiva y completa en nuestro sistema pues nos brinda </w:t>
      </w:r>
      <w:proofErr w:type="gramStart"/>
      <w:r>
        <w:rPr>
          <w:rFonts w:ascii="Verdana" w:hAnsi="Verdana"/>
          <w:sz w:val="18"/>
          <w:szCs w:val="18"/>
        </w:rPr>
        <w:t>una  planificación</w:t>
      </w:r>
      <w:proofErr w:type="gramEnd"/>
      <w:r>
        <w:rPr>
          <w:rFonts w:ascii="Verdana" w:hAnsi="Verdana"/>
          <w:sz w:val="18"/>
          <w:szCs w:val="18"/>
        </w:rPr>
        <w:t xml:space="preserve"> a seguir para entregar un sistema funcional y tecnológico, mediante los modelos de desarrollo de software (XP, DRA, ESPIRAL, ETC.)</w:t>
      </w:r>
    </w:p>
    <w:p w:rsidR="00404D84" w:rsidRPr="002B7090" w:rsidRDefault="00404D84" w:rsidP="007A5F42">
      <w:pPr>
        <w:ind w:left="720" w:hanging="720"/>
      </w:pPr>
    </w:p>
    <w:sectPr w:rsidR="00404D84" w:rsidRPr="002B7090" w:rsidSect="00516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D8" w:rsidRDefault="009166D8">
      <w:pPr>
        <w:spacing w:after="0" w:line="240" w:lineRule="auto"/>
      </w:pPr>
      <w:r>
        <w:separator/>
      </w:r>
    </w:p>
  </w:endnote>
  <w:endnote w:type="continuationSeparator" w:id="0">
    <w:p w:rsidR="009166D8" w:rsidRDefault="0091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84" w:rsidRDefault="006B29B6">
    <w:pPr>
      <w:spacing w:after="0" w:line="259" w:lineRule="auto"/>
      <w:ind w:left="0" w:right="16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04D84" w:rsidRDefault="006B29B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84" w:rsidRDefault="006B29B6">
    <w:pPr>
      <w:spacing w:after="0" w:line="259" w:lineRule="auto"/>
      <w:ind w:left="0" w:right="16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090">
      <w:rPr>
        <w:noProof/>
      </w:rPr>
      <w:t>5</w:t>
    </w:r>
    <w:r>
      <w:fldChar w:fldCharType="end"/>
    </w:r>
    <w:r>
      <w:t xml:space="preserve"> </w:t>
    </w:r>
  </w:p>
  <w:p w:rsidR="00404D84" w:rsidRDefault="006B29B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84" w:rsidRDefault="00404D84">
    <w:pPr>
      <w:spacing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D8" w:rsidRDefault="009166D8">
      <w:pPr>
        <w:spacing w:after="0" w:line="240" w:lineRule="auto"/>
      </w:pPr>
      <w:r>
        <w:separator/>
      </w:r>
    </w:p>
  </w:footnote>
  <w:footnote w:type="continuationSeparator" w:id="0">
    <w:p w:rsidR="009166D8" w:rsidRDefault="0091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707" w:tblpY="713"/>
      <w:tblOverlap w:val="never"/>
      <w:tblW w:w="8829" w:type="dxa"/>
      <w:tblInd w:w="0" w:type="dxa"/>
      <w:tblCellMar>
        <w:top w:w="6" w:type="dxa"/>
        <w:left w:w="80" w:type="dxa"/>
        <w:right w:w="102" w:type="dxa"/>
      </w:tblCellMar>
      <w:tblLook w:val="04A0" w:firstRow="1" w:lastRow="0" w:firstColumn="1" w:lastColumn="0" w:noHBand="0" w:noVBand="1"/>
    </w:tblPr>
    <w:tblGrid>
      <w:gridCol w:w="2991"/>
      <w:gridCol w:w="2948"/>
      <w:gridCol w:w="2890"/>
    </w:tblGrid>
    <w:tr w:rsidR="00404D84">
      <w:trPr>
        <w:trHeight w:val="1210"/>
      </w:trPr>
      <w:tc>
        <w:tcPr>
          <w:tcW w:w="2991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4" w:space="0" w:color="000000"/>
          </w:tcBorders>
        </w:tcPr>
        <w:p w:rsidR="00404D84" w:rsidRDefault="006B29B6">
          <w:pPr>
            <w:spacing w:line="259" w:lineRule="auto"/>
            <w:ind w:left="83" w:right="0" w:firstLine="0"/>
            <w:jc w:val="center"/>
          </w:pPr>
          <w:r>
            <w:rPr>
              <w:b/>
              <w:i/>
              <w:color w:val="800000"/>
            </w:rPr>
            <w:t xml:space="preserve"> </w:t>
          </w:r>
        </w:p>
        <w:p w:rsidR="00404D84" w:rsidRDefault="006B29B6">
          <w:pPr>
            <w:spacing w:line="259" w:lineRule="auto"/>
            <w:ind w:left="25" w:right="0" w:firstLine="0"/>
            <w:jc w:val="left"/>
          </w:pPr>
          <w:r>
            <w:rPr>
              <w:noProof/>
              <w:lang w:val="es-US" w:eastAsia="es-US"/>
            </w:rPr>
            <w:drawing>
              <wp:inline distT="0" distB="0" distL="0" distR="0">
                <wp:extent cx="1722120" cy="460248"/>
                <wp:effectExtent l="0" t="0" r="0" b="0"/>
                <wp:docPr id="4" name="Picture 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" name="Picture 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120" cy="460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404D84" w:rsidRDefault="006B29B6">
          <w:pPr>
            <w:spacing w:line="259" w:lineRule="auto"/>
            <w:ind w:left="19" w:right="0" w:firstLine="0"/>
            <w:jc w:val="center"/>
          </w:pPr>
          <w:r>
            <w:rPr>
              <w:b/>
              <w:sz w:val="28"/>
            </w:rPr>
            <w:t xml:space="preserve">CALIDAD EN EL </w:t>
          </w:r>
        </w:p>
        <w:p w:rsidR="00404D84" w:rsidRDefault="006B29B6">
          <w:pPr>
            <w:spacing w:line="259" w:lineRule="auto"/>
            <w:ind w:left="0" w:right="0" w:firstLine="0"/>
            <w:jc w:val="center"/>
          </w:pPr>
          <w:r>
            <w:rPr>
              <w:b/>
              <w:sz w:val="28"/>
            </w:rPr>
            <w:t>DESARROLLO DE SOFTWARE</w:t>
          </w:r>
          <w:r>
            <w:rPr>
              <w:b/>
              <w:color w:val="800000"/>
            </w:rPr>
            <w:t xml:space="preserve"> </w:t>
          </w:r>
        </w:p>
      </w:tc>
      <w:tc>
        <w:tcPr>
          <w:tcW w:w="2890" w:type="dxa"/>
          <w:tcBorders>
            <w:top w:val="single" w:sz="4" w:space="0" w:color="000000"/>
            <w:left w:val="single" w:sz="4" w:space="0" w:color="000000"/>
            <w:bottom w:val="single" w:sz="6" w:space="0" w:color="000000"/>
            <w:right w:val="single" w:sz="4" w:space="0" w:color="000000"/>
          </w:tcBorders>
        </w:tcPr>
        <w:p w:rsidR="00404D84" w:rsidRDefault="006B29B6">
          <w:pPr>
            <w:spacing w:line="259" w:lineRule="auto"/>
            <w:ind w:left="28" w:right="0" w:firstLine="0"/>
            <w:jc w:val="left"/>
          </w:pPr>
          <w:r>
            <w:rPr>
              <w:i/>
              <w:color w:val="800000"/>
            </w:rPr>
            <w:t xml:space="preserve"> </w:t>
          </w:r>
        </w:p>
        <w:p w:rsidR="00404D84" w:rsidRDefault="006B29B6">
          <w:pPr>
            <w:spacing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noProof/>
              <w:sz w:val="22"/>
              <w:lang w:val="es-US" w:eastAsia="es-US"/>
            </w:rPr>
            <mc:AlternateContent>
              <mc:Choice Requires="wpg">
                <w:drawing>
                  <wp:inline distT="0" distB="0" distL="0" distR="0">
                    <wp:extent cx="1719580" cy="6096"/>
                    <wp:effectExtent l="0" t="0" r="0" b="0"/>
                    <wp:docPr id="12015" name="Group 120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19580" cy="6096"/>
                              <a:chOff x="0" y="0"/>
                              <a:chExt cx="1719580" cy="6096"/>
                            </a:xfrm>
                          </wpg:grpSpPr>
                          <wps:wsp>
                            <wps:cNvPr id="12016" name="Shape 12016"/>
                            <wps:cNvSpPr/>
                            <wps:spPr>
                              <a:xfrm>
                                <a:off x="0" y="0"/>
                                <a:ext cx="171958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19580">
                                    <a:moveTo>
                                      <a:pt x="0" y="0"/>
                                    </a:moveTo>
                                    <a:lnTo>
                                      <a:pt x="1719580" y="0"/>
                                    </a:lnTo>
                                  </a:path>
                                </a:pathLst>
                              </a:custGeom>
                              <a:ln w="6096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12015" style="width:135.4pt;height:0.48pt;mso-position-horizontal-relative:char;mso-position-vertical-relative:line" coordsize="17195,60">
                    <v:shape id="Shape 12016" style="position:absolute;width:17195;height:0;left:0;top:0;" coordsize="1719580,0" path="m0,0l1719580,0">
                      <v:stroke weight="0.48pt" endcap="flat" joinstyle="miter" miterlimit="10" on="true" color="#000000"/>
                      <v:fill on="false" color="#000000" opacity="0"/>
                    </v:shape>
                  </v:group>
                </w:pict>
              </mc:Fallback>
            </mc:AlternateContent>
          </w:r>
          <w:r>
            <w:rPr>
              <w:i/>
              <w:color w:val="800000"/>
            </w:rPr>
            <w:t xml:space="preserve"> </w:t>
          </w:r>
        </w:p>
        <w:p w:rsidR="00404D84" w:rsidRDefault="006B29B6">
          <w:pPr>
            <w:spacing w:line="259" w:lineRule="auto"/>
            <w:ind w:left="28" w:right="0" w:firstLine="0"/>
            <w:jc w:val="left"/>
          </w:pPr>
          <w:r>
            <w:rPr>
              <w:i/>
              <w:color w:val="800000"/>
              <w:sz w:val="16"/>
            </w:rPr>
            <w:t xml:space="preserve">VERSIÓN:1  </w:t>
          </w:r>
        </w:p>
        <w:p w:rsidR="00404D84" w:rsidRDefault="006B29B6">
          <w:pPr>
            <w:spacing w:after="58" w:line="259" w:lineRule="auto"/>
            <w:ind w:left="28" w:right="0" w:firstLine="0"/>
            <w:jc w:val="left"/>
          </w:pPr>
          <w:r>
            <w:rPr>
              <w:i/>
              <w:color w:val="800000"/>
              <w:sz w:val="16"/>
            </w:rPr>
            <w:t>FECHA: 11 DE MAYO DEL 2015</w:t>
          </w:r>
          <w:r>
            <w:rPr>
              <w:color w:val="800000"/>
              <w:sz w:val="16"/>
            </w:rPr>
            <w:t xml:space="preserve"> </w:t>
          </w:r>
        </w:p>
        <w:p w:rsidR="00404D84" w:rsidRDefault="006B29B6">
          <w:pPr>
            <w:spacing w:line="259" w:lineRule="auto"/>
            <w:ind w:left="28" w:right="0" w:firstLine="0"/>
            <w:jc w:val="left"/>
          </w:pPr>
          <w:r>
            <w:rPr>
              <w:b/>
              <w:i/>
              <w:color w:val="800000"/>
            </w:rPr>
            <w:t xml:space="preserve"> </w:t>
          </w:r>
        </w:p>
      </w:tc>
    </w:tr>
  </w:tbl>
  <w:p w:rsidR="00404D84" w:rsidRDefault="006B29B6">
    <w:pPr>
      <w:spacing w:after="0" w:line="259" w:lineRule="auto"/>
      <w:ind w:left="0" w:right="0" w:firstLine="0"/>
      <w:jc w:val="left"/>
    </w:pP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2E" w:rsidRDefault="008C44DE">
    <w:r>
      <w:rPr>
        <w:rFonts w:ascii="Times New Roman" w:eastAsiaTheme="minorEastAsia" w:hAnsi="Times New Roman" w:cs="Times New Roman"/>
        <w:noProof/>
        <w:color w:val="auto"/>
        <w:szCs w:val="24"/>
        <w:lang w:val="es-US" w:eastAsia="es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CE73A" wp14:editId="588F5F48">
              <wp:simplePos x="0" y="0"/>
              <wp:positionH relativeFrom="column">
                <wp:posOffset>1475271</wp:posOffset>
              </wp:positionH>
              <wp:positionV relativeFrom="paragraph">
                <wp:posOffset>-66979</wp:posOffset>
              </wp:positionV>
              <wp:extent cx="4989830" cy="552450"/>
              <wp:effectExtent l="0" t="0" r="1270" b="0"/>
              <wp:wrapNone/>
              <wp:docPr id="46" name="Rectá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9830" cy="5524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44DE" w:rsidRDefault="009166D8" w:rsidP="008C44DE">
                          <w:pPr>
                            <w:spacing w:before="120" w:after="120"/>
                            <w:jc w:val="right"/>
                            <w:rPr>
                              <w:color w:val="EBEBEB" w:themeColor="background1" w:themeShade="F2"/>
                            </w:rPr>
                          </w:pPr>
                          <w:sdt>
                            <w:sdtPr>
                              <w:rPr>
                                <w:color w:val="EBEBEB" w:themeColor="background1" w:themeShade="F2"/>
                                <w:sz w:val="32"/>
                              </w:rPr>
                              <w:alias w:val="Título"/>
                              <w:id w:val="-77207811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C44DE">
                                <w:rPr>
                                  <w:color w:val="EBEBEB" w:themeColor="background1" w:themeShade="F2"/>
                                  <w:sz w:val="3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CE73A" id="Rectángulo 46" o:spid="_x0000_s1030" style="position:absolute;left:0;text-align:left;margin-left:116.15pt;margin-top:-5.25pt;width:392.9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" fillcolor="#00b0f0" stroked="f" strokeweight="1pt">
              <v:textbox>
                <w:txbxContent>
                  <w:p w:rsidR="008C44DE" w:rsidRDefault="009166D8" w:rsidP="008C44DE">
                    <w:pPr>
                      <w:spacing w:before="120" w:after="120"/>
                      <w:jc w:val="right"/>
                      <w:rPr>
                        <w:color w:val="EBEBEB" w:themeColor="background1" w:themeShade="F2"/>
                      </w:rPr>
                    </w:pPr>
                    <w:sdt>
                      <w:sdtPr>
                        <w:rPr>
                          <w:color w:val="EBEBEB" w:themeColor="background1" w:themeShade="F2"/>
                          <w:sz w:val="32"/>
                        </w:rPr>
                        <w:alias w:val="Título"/>
                        <w:id w:val="-772078115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C44DE">
                          <w:rPr>
                            <w:color w:val="EBEBEB" w:themeColor="background1" w:themeShade="F2"/>
                            <w:sz w:val="32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</w:p>
  <w:p w:rsidR="00404D84" w:rsidRDefault="008C44DE">
    <w:pPr>
      <w:spacing w:after="0" w:line="259" w:lineRule="auto"/>
      <w:ind w:left="0" w:right="0" w:firstLine="0"/>
      <w:jc w:val="left"/>
    </w:pPr>
    <w:r>
      <w:rPr>
        <w:rFonts w:ascii="Times New Roman" w:eastAsiaTheme="minorEastAsia" w:hAnsi="Times New Roman" w:cs="Times New Roman"/>
        <w:noProof/>
        <w:color w:val="auto"/>
        <w:szCs w:val="24"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472460" wp14:editId="374B3AD6">
              <wp:simplePos x="0" y="0"/>
              <wp:positionH relativeFrom="column">
                <wp:posOffset>1407160</wp:posOffset>
              </wp:positionH>
              <wp:positionV relativeFrom="paragraph">
                <wp:posOffset>215265</wp:posOffset>
              </wp:positionV>
              <wp:extent cx="632460" cy="165100"/>
              <wp:effectExtent l="0" t="0" r="0" b="6350"/>
              <wp:wrapNone/>
              <wp:docPr id="50" name="Rectá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460" cy="1651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B839A" id="Rectángulo 50" o:spid="_x0000_s1026" style="position:absolute;margin-left:110.8pt;margin-top:16.95pt;width:49.8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" fillcolor="#ffc000" stroked="f" strokeweight="1pt"/>
          </w:pict>
        </mc:Fallback>
      </mc:AlternateContent>
    </w:r>
    <w:r>
      <w:rPr>
        <w:rFonts w:ascii="Times New Roman" w:eastAsiaTheme="minorEastAsia" w:hAnsi="Times New Roman" w:cs="Times New Roman"/>
        <w:noProof/>
        <w:color w:val="auto"/>
        <w:szCs w:val="24"/>
        <w:lang w:val="es-US" w:eastAsia="es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1CF3EA" wp14:editId="5DC63F7B">
              <wp:simplePos x="0" y="0"/>
              <wp:positionH relativeFrom="column">
                <wp:posOffset>2078521</wp:posOffset>
              </wp:positionH>
              <wp:positionV relativeFrom="paragraph">
                <wp:posOffset>215596</wp:posOffset>
              </wp:positionV>
              <wp:extent cx="4528820" cy="165100"/>
              <wp:effectExtent l="0" t="0" r="5080" b="6350"/>
              <wp:wrapNone/>
              <wp:docPr id="51" name="Rectá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20" cy="16510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945F7E" id="Rectángulo 51" o:spid="_x0000_s1026" style="position:absolute;margin-left:163.65pt;margin-top:17pt;width:356.6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" fillcolor="#7030a0" stroked="f" strokeweight="1pt"/>
          </w:pict>
        </mc:Fallback>
      </mc:AlternateContent>
    </w:r>
    <w:r w:rsidR="006B29B6">
      <w:t xml:space="preserve"> </w:t>
    </w:r>
    <w:r w:rsidR="006B29B6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84" w:rsidRDefault="00404D84">
    <w:pPr>
      <w:spacing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551"/>
    <w:multiLevelType w:val="multilevel"/>
    <w:tmpl w:val="2930753A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7B27882"/>
    <w:multiLevelType w:val="multilevel"/>
    <w:tmpl w:val="B6C8C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81E1432"/>
    <w:multiLevelType w:val="multilevel"/>
    <w:tmpl w:val="0128935E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1643EA"/>
    <w:multiLevelType w:val="hybridMultilevel"/>
    <w:tmpl w:val="30883F3A"/>
    <w:lvl w:ilvl="0" w:tplc="FE6612FA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43EE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CC6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06D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25F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647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0E5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07A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A6B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D6CD6"/>
    <w:multiLevelType w:val="multilevel"/>
    <w:tmpl w:val="4AE8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EDF3F66"/>
    <w:multiLevelType w:val="multilevel"/>
    <w:tmpl w:val="DCE49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C21CFC"/>
    <w:multiLevelType w:val="hybridMultilevel"/>
    <w:tmpl w:val="689EF224"/>
    <w:lvl w:ilvl="0" w:tplc="FF96DC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EDE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AFD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4A2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B469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2B4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EB6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8C1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8A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44C86"/>
    <w:multiLevelType w:val="multilevel"/>
    <w:tmpl w:val="09E29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22557B9"/>
    <w:multiLevelType w:val="hybridMultilevel"/>
    <w:tmpl w:val="5EA2F440"/>
    <w:lvl w:ilvl="0" w:tplc="D5FC9F0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1A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629E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E6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C55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2A6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44F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C8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699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AB6B41"/>
    <w:multiLevelType w:val="multilevel"/>
    <w:tmpl w:val="BA9EB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5C96784"/>
    <w:multiLevelType w:val="multilevel"/>
    <w:tmpl w:val="1C6E3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7D6202F"/>
    <w:multiLevelType w:val="multilevel"/>
    <w:tmpl w:val="D38A1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9E756AA"/>
    <w:multiLevelType w:val="multilevel"/>
    <w:tmpl w:val="DC2E9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A2D5C55"/>
    <w:multiLevelType w:val="multilevel"/>
    <w:tmpl w:val="F8849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AF555DE"/>
    <w:multiLevelType w:val="multilevel"/>
    <w:tmpl w:val="FAAE8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D870D9D"/>
    <w:multiLevelType w:val="multilevel"/>
    <w:tmpl w:val="D3B2E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1AB45A9"/>
    <w:multiLevelType w:val="multilevel"/>
    <w:tmpl w:val="5D723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AFC3B22"/>
    <w:multiLevelType w:val="hybridMultilevel"/>
    <w:tmpl w:val="77961E2C"/>
    <w:lvl w:ilvl="0" w:tplc="DADCC1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CA4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C8E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CC6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462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24B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67D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8F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E4A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36A"/>
    <w:multiLevelType w:val="multilevel"/>
    <w:tmpl w:val="635E6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E233447"/>
    <w:multiLevelType w:val="multilevel"/>
    <w:tmpl w:val="A64C1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8EF71B6"/>
    <w:multiLevelType w:val="multilevel"/>
    <w:tmpl w:val="577CC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A324FCB"/>
    <w:multiLevelType w:val="multilevel"/>
    <w:tmpl w:val="AEA69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3CE60E58"/>
    <w:multiLevelType w:val="multilevel"/>
    <w:tmpl w:val="F91C5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0ED0E67"/>
    <w:multiLevelType w:val="hybridMultilevel"/>
    <w:tmpl w:val="95544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A401C"/>
    <w:multiLevelType w:val="multilevel"/>
    <w:tmpl w:val="42DC7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3085383"/>
    <w:multiLevelType w:val="multilevel"/>
    <w:tmpl w:val="18246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61B3222"/>
    <w:multiLevelType w:val="multilevel"/>
    <w:tmpl w:val="DAEC3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A030EC0"/>
    <w:multiLevelType w:val="multilevel"/>
    <w:tmpl w:val="0D446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A8351EA"/>
    <w:multiLevelType w:val="multilevel"/>
    <w:tmpl w:val="6D9C7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F5F2A45"/>
    <w:multiLevelType w:val="multilevel"/>
    <w:tmpl w:val="9BF69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F9F5672"/>
    <w:multiLevelType w:val="hybridMultilevel"/>
    <w:tmpl w:val="22F0ABE2"/>
    <w:lvl w:ilvl="0" w:tplc="94AC15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AAF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C38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8C2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C0A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E95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252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632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86E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982FC3"/>
    <w:multiLevelType w:val="multilevel"/>
    <w:tmpl w:val="01125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934C4"/>
    <w:multiLevelType w:val="multilevel"/>
    <w:tmpl w:val="E21E3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2E2364"/>
    <w:multiLevelType w:val="multilevel"/>
    <w:tmpl w:val="E780C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55B72763"/>
    <w:multiLevelType w:val="hybridMultilevel"/>
    <w:tmpl w:val="7DA6E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649DC"/>
    <w:multiLevelType w:val="multilevel"/>
    <w:tmpl w:val="5EF2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F9A6B15"/>
    <w:multiLevelType w:val="multilevel"/>
    <w:tmpl w:val="81D42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FF44CA1"/>
    <w:multiLevelType w:val="multilevel"/>
    <w:tmpl w:val="28F0E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19F6713"/>
    <w:multiLevelType w:val="multilevel"/>
    <w:tmpl w:val="0FFA5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76F6A85"/>
    <w:multiLevelType w:val="multilevel"/>
    <w:tmpl w:val="90A69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B8A5B5C"/>
    <w:multiLevelType w:val="multilevel"/>
    <w:tmpl w:val="26D882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E440720"/>
    <w:multiLevelType w:val="multilevel"/>
    <w:tmpl w:val="13006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6F001098"/>
    <w:multiLevelType w:val="hybridMultilevel"/>
    <w:tmpl w:val="A7ACFDFC"/>
    <w:lvl w:ilvl="0" w:tplc="64686F68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A1E9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23F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0C9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0E0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E39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095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07C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8DE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450A27"/>
    <w:multiLevelType w:val="multilevel"/>
    <w:tmpl w:val="324A8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75050775"/>
    <w:multiLevelType w:val="hybridMultilevel"/>
    <w:tmpl w:val="66E625F8"/>
    <w:lvl w:ilvl="0" w:tplc="21AE73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234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22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4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3E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6E8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2EB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26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8CCF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975E6"/>
    <w:multiLevelType w:val="multilevel"/>
    <w:tmpl w:val="8B442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7A4D3E18"/>
    <w:multiLevelType w:val="hybridMultilevel"/>
    <w:tmpl w:val="AC12D5A6"/>
    <w:lvl w:ilvl="0" w:tplc="C58AD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06CA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E9D72">
      <w:start w:val="33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723C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6D2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65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0D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E65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88D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21F"/>
    <w:multiLevelType w:val="multilevel"/>
    <w:tmpl w:val="F38AA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E2B019E"/>
    <w:multiLevelType w:val="hybridMultilevel"/>
    <w:tmpl w:val="63BEFFB4"/>
    <w:lvl w:ilvl="0" w:tplc="66C03E6E">
      <w:start w:val="1"/>
      <w:numFmt w:val="decimal"/>
      <w:lvlText w:val="%1-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8D7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66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25A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5D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8BF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C2B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ACC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6AF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DE7163"/>
    <w:multiLevelType w:val="multilevel"/>
    <w:tmpl w:val="87E26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8"/>
  </w:num>
  <w:num w:numId="2">
    <w:abstractNumId w:val="3"/>
  </w:num>
  <w:num w:numId="3">
    <w:abstractNumId w:val="8"/>
  </w:num>
  <w:num w:numId="4">
    <w:abstractNumId w:val="42"/>
  </w:num>
  <w:num w:numId="5">
    <w:abstractNumId w:val="30"/>
  </w:num>
  <w:num w:numId="6">
    <w:abstractNumId w:val="28"/>
  </w:num>
  <w:num w:numId="7">
    <w:abstractNumId w:val="39"/>
  </w:num>
  <w:num w:numId="8">
    <w:abstractNumId w:val="12"/>
  </w:num>
  <w:num w:numId="9">
    <w:abstractNumId w:val="24"/>
  </w:num>
  <w:num w:numId="10">
    <w:abstractNumId w:val="21"/>
  </w:num>
  <w:num w:numId="11">
    <w:abstractNumId w:val="35"/>
  </w:num>
  <w:num w:numId="12">
    <w:abstractNumId w:val="16"/>
  </w:num>
  <w:num w:numId="13">
    <w:abstractNumId w:val="41"/>
  </w:num>
  <w:num w:numId="14">
    <w:abstractNumId w:val="13"/>
  </w:num>
  <w:num w:numId="15">
    <w:abstractNumId w:val="26"/>
  </w:num>
  <w:num w:numId="16">
    <w:abstractNumId w:val="9"/>
  </w:num>
  <w:num w:numId="17">
    <w:abstractNumId w:val="1"/>
  </w:num>
  <w:num w:numId="18">
    <w:abstractNumId w:val="20"/>
  </w:num>
  <w:num w:numId="19">
    <w:abstractNumId w:val="33"/>
  </w:num>
  <w:num w:numId="20">
    <w:abstractNumId w:val="36"/>
  </w:num>
  <w:num w:numId="21">
    <w:abstractNumId w:val="38"/>
  </w:num>
  <w:num w:numId="22">
    <w:abstractNumId w:val="31"/>
  </w:num>
  <w:num w:numId="23">
    <w:abstractNumId w:val="49"/>
  </w:num>
  <w:num w:numId="24">
    <w:abstractNumId w:val="45"/>
  </w:num>
  <w:num w:numId="25">
    <w:abstractNumId w:val="27"/>
  </w:num>
  <w:num w:numId="26">
    <w:abstractNumId w:val="7"/>
  </w:num>
  <w:num w:numId="27">
    <w:abstractNumId w:val="14"/>
  </w:num>
  <w:num w:numId="28">
    <w:abstractNumId w:val="11"/>
  </w:num>
  <w:num w:numId="29">
    <w:abstractNumId w:val="10"/>
  </w:num>
  <w:num w:numId="30">
    <w:abstractNumId w:val="25"/>
  </w:num>
  <w:num w:numId="31">
    <w:abstractNumId w:val="43"/>
  </w:num>
  <w:num w:numId="32">
    <w:abstractNumId w:val="4"/>
  </w:num>
  <w:num w:numId="33">
    <w:abstractNumId w:val="47"/>
  </w:num>
  <w:num w:numId="34">
    <w:abstractNumId w:val="19"/>
  </w:num>
  <w:num w:numId="35">
    <w:abstractNumId w:val="22"/>
  </w:num>
  <w:num w:numId="36">
    <w:abstractNumId w:val="2"/>
  </w:num>
  <w:num w:numId="37">
    <w:abstractNumId w:val="5"/>
  </w:num>
  <w:num w:numId="38">
    <w:abstractNumId w:val="0"/>
  </w:num>
  <w:num w:numId="39">
    <w:abstractNumId w:val="37"/>
  </w:num>
  <w:num w:numId="40">
    <w:abstractNumId w:val="29"/>
  </w:num>
  <w:num w:numId="41">
    <w:abstractNumId w:val="18"/>
  </w:num>
  <w:num w:numId="42">
    <w:abstractNumId w:val="15"/>
  </w:num>
  <w:num w:numId="43">
    <w:abstractNumId w:val="40"/>
  </w:num>
  <w:num w:numId="44">
    <w:abstractNumId w:val="32"/>
  </w:num>
  <w:num w:numId="45">
    <w:abstractNumId w:val="34"/>
  </w:num>
  <w:num w:numId="46">
    <w:abstractNumId w:val="17"/>
  </w:num>
  <w:num w:numId="47">
    <w:abstractNumId w:val="6"/>
  </w:num>
  <w:num w:numId="48">
    <w:abstractNumId w:val="44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4"/>
    <w:rsid w:val="001355DC"/>
    <w:rsid w:val="002B7090"/>
    <w:rsid w:val="002D2BCC"/>
    <w:rsid w:val="003561BE"/>
    <w:rsid w:val="00404D84"/>
    <w:rsid w:val="004C10AC"/>
    <w:rsid w:val="00516599"/>
    <w:rsid w:val="006B29B6"/>
    <w:rsid w:val="007A5F42"/>
    <w:rsid w:val="008B1B2E"/>
    <w:rsid w:val="008C44DE"/>
    <w:rsid w:val="009166D8"/>
    <w:rsid w:val="009A4EB5"/>
    <w:rsid w:val="00A2179C"/>
    <w:rsid w:val="00A80146"/>
    <w:rsid w:val="00B71E11"/>
    <w:rsid w:val="00CC6471"/>
    <w:rsid w:val="00E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3E83C"/>
  <w15:docId w15:val="{AD686F31-575E-4F51-B3BE-27121F7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uto"/>
      <w:ind w:left="10" w:right="37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9"/>
      <w:ind w:left="10" w:right="162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74" w:line="262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56" w:line="307" w:lineRule="auto"/>
      <w:ind w:left="130" w:right="1637" w:hanging="115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109" w:line="260" w:lineRule="auto"/>
      <w:ind w:left="246" w:right="1637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8B1B2E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8B1B2E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A2179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2179C"/>
  </w:style>
  <w:style w:type="paragraph" w:styleId="Prrafodelista">
    <w:name w:val="List Paragraph"/>
    <w:basedOn w:val="Normal"/>
    <w:uiPriority w:val="34"/>
    <w:qFormat/>
    <w:rsid w:val="002B7090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2B709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141414"/>
      </a:dk1>
      <a:lt1>
        <a:sysClr val="window" lastClr="F8F8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</dc:creator>
  <cp:keywords/>
  <cp:lastModifiedBy>Windows 7 (U) TI</cp:lastModifiedBy>
  <cp:revision>2</cp:revision>
  <cp:lastPrinted>2017-12-27T18:08:00Z</cp:lastPrinted>
  <dcterms:created xsi:type="dcterms:W3CDTF">2018-01-03T08:26:00Z</dcterms:created>
  <dcterms:modified xsi:type="dcterms:W3CDTF">2018-01-03T08:26:00Z</dcterms:modified>
</cp:coreProperties>
</file>